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4BBB" w14:textId="44F0A0FA" w:rsidR="00E1569B" w:rsidRDefault="00E1569B" w:rsidP="00E1569B">
      <w:pPr>
        <w:spacing w:before="240"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Título em fonte Times New Roman, tamanho 14, centralizado e em negrito: subtítulo também</w:t>
      </w:r>
    </w:p>
    <w:p w14:paraId="089B1F60" w14:textId="07A313A0" w:rsidR="00E1569B" w:rsidRPr="00212EFB" w:rsidRDefault="00E1569B" w:rsidP="00E1569B">
      <w:pPr>
        <w:spacing w:before="240" w:after="0" w:line="240" w:lineRule="auto"/>
        <w:jc w:val="center"/>
        <w:rPr>
          <w:i/>
          <w:color w:val="000000"/>
          <w:sz w:val="28"/>
          <w:szCs w:val="28"/>
          <w:lang w:val="en-US"/>
        </w:rPr>
      </w:pPr>
      <w:r w:rsidRPr="00212EFB">
        <w:rPr>
          <w:rFonts w:ascii="Times New Roman" w:hAnsi="Times New Roman" w:cs="Times New Roman"/>
          <w:b/>
          <w:i/>
          <w:color w:val="000000"/>
          <w:sz w:val="28"/>
          <w:szCs w:val="28"/>
          <w:lang w:val="en-US"/>
        </w:rPr>
        <w:t>Title in English: subtitle in English, italic</w:t>
      </w:r>
    </w:p>
    <w:p w14:paraId="420F6291" w14:textId="41DA1327" w:rsidR="00E1569B" w:rsidRPr="002B60C0" w:rsidRDefault="00E1569B" w:rsidP="00E1569B">
      <w:pPr>
        <w:pStyle w:val="Author"/>
        <w:spacing w:before="120" w:after="120"/>
        <w:rPr>
          <w:color w:val="000000"/>
        </w:rPr>
      </w:pPr>
    </w:p>
    <w:p w14:paraId="63453375" w14:textId="79EE1B0C" w:rsidR="00E1569B" w:rsidRDefault="00E1569B" w:rsidP="00E1569B">
      <w:pPr>
        <w:pStyle w:val="Abstract"/>
        <w:rPr>
          <w:color w:val="000000"/>
        </w:rPr>
      </w:pPr>
      <w:r>
        <w:rPr>
          <w:rFonts w:ascii="Times New Roman" w:hAnsi="Times New Roman"/>
          <w:b/>
          <w:color w:val="000000"/>
        </w:rPr>
        <w:t>Resumo.</w:t>
      </w:r>
      <w:r>
        <w:rPr>
          <w:rFonts w:ascii="Times New Roman" w:hAnsi="Times New Roman"/>
          <w:color w:val="000000"/>
        </w:rPr>
        <w:t xml:space="preserve"> </w:t>
      </w:r>
      <w:bookmarkStart w:id="0" w:name="_Hlk489633968"/>
      <w:r>
        <w:rPr>
          <w:rFonts w:ascii="Times New Roman" w:hAnsi="Times New Roman"/>
          <w:color w:val="000000"/>
        </w:rPr>
        <w:t>Tendo em vista a publicação dos resumos expandidos aprovados para o Congresso, o autor deve estar atento às diretrizes fornecidas para a submissão dos trabalhos. Um pequeno resumo deve ser apresentado em português e inglês apenas por artigos escritos em português; e em espanhol e inglês por artigos escritos em espanhol</w:t>
      </w:r>
      <w:bookmarkEnd w:id="0"/>
      <w:r>
        <w:rPr>
          <w:rFonts w:ascii="Times New Roman" w:hAnsi="Times New Roman"/>
          <w:color w:val="000000"/>
        </w:rPr>
        <w:t>. Artigos em inglês deverão apresentar resumo apenas em inglês. Ambos não devem ultrapassar 10 linhas cada, devendo constar na primeira página do documento.</w:t>
      </w:r>
    </w:p>
    <w:p w14:paraId="70D40716" w14:textId="77777777" w:rsidR="00E1569B" w:rsidRDefault="00E1569B" w:rsidP="00E1569B">
      <w:pPr>
        <w:pStyle w:val="Abstract"/>
        <w:rPr>
          <w:rFonts w:ascii="Times New Roman" w:hAnsi="Times New Roman"/>
          <w:color w:val="000000"/>
          <w:lang w:val="en-US"/>
        </w:rPr>
      </w:pPr>
      <w:r>
        <w:rPr>
          <w:rFonts w:ascii="Times New Roman" w:hAnsi="Times New Roman"/>
          <w:b/>
          <w:color w:val="000000"/>
          <w:lang w:val="en-US"/>
        </w:rPr>
        <w:t>Abstract.</w:t>
      </w:r>
      <w:r>
        <w:rPr>
          <w:rFonts w:ascii="Times New Roman" w:hAnsi="Times New Roman"/>
          <w:color w:val="000000"/>
          <w:lang w:val="en-US"/>
        </w:rPr>
        <w:t xml:space="preserve"> </w:t>
      </w:r>
      <w:bookmarkStart w:id="1" w:name="_Hlk489634229"/>
      <w:r w:rsidRPr="00EA5060">
        <w:rPr>
          <w:rFonts w:ascii="Times New Roman" w:hAnsi="Times New Roman"/>
          <w:color w:val="000000"/>
          <w:lang w:val="en-US"/>
        </w:rPr>
        <w:t xml:space="preserve">In order for us to prepare </w:t>
      </w:r>
      <w:r>
        <w:rPr>
          <w:rFonts w:ascii="Times New Roman" w:hAnsi="Times New Roman"/>
          <w:color w:val="000000"/>
          <w:lang w:val="en-US"/>
        </w:rPr>
        <w:t xml:space="preserve">the work </w:t>
      </w:r>
      <w:r w:rsidRPr="00EA5060">
        <w:rPr>
          <w:rFonts w:ascii="Times New Roman" w:hAnsi="Times New Roman"/>
          <w:color w:val="000000"/>
          <w:lang w:val="en-US"/>
        </w:rPr>
        <w:t>for online publishing, the author must be careful of the submission guidelines.</w:t>
      </w:r>
      <w:r>
        <w:rPr>
          <w:rFonts w:ascii="Times New Roman" w:hAnsi="Times New Roman"/>
          <w:color w:val="000000"/>
          <w:lang w:val="en-US"/>
        </w:rPr>
        <w:t xml:space="preserve"> Papers in Portuguese should present an abstract in Portuguese and abstract in English and papers in Spanish, an abstract in Spanish and an abstract in English. For papers in English, only an abstract in English should be provided. </w:t>
      </w:r>
      <w:r w:rsidRPr="000B7515">
        <w:rPr>
          <w:lang w:val="en-US"/>
        </w:rPr>
        <w:t>Abstracts should not exceed 10 lines each and have to be on the first page.</w:t>
      </w:r>
    </w:p>
    <w:bookmarkEnd w:id="1"/>
    <w:p w14:paraId="1120D34D" w14:textId="77777777" w:rsidR="00E1569B" w:rsidRPr="00B51754" w:rsidRDefault="00E1569B" w:rsidP="00E1569B">
      <w:pPr>
        <w:pStyle w:val="Abstract"/>
        <w:rPr>
          <w:color w:val="000000"/>
          <w:lang w:val="en-US"/>
        </w:rPr>
      </w:pPr>
    </w:p>
    <w:p w14:paraId="3356F1A3" w14:textId="77777777" w:rsidR="00E1569B" w:rsidRPr="00212EFB" w:rsidRDefault="00E1569B" w:rsidP="00E1569B">
      <w:pPr>
        <w:pStyle w:val="Ttulo1"/>
        <w:keepLines w:val="0"/>
        <w:numPr>
          <w:ilvl w:val="0"/>
          <w:numId w:val="13"/>
        </w:numPr>
        <w:tabs>
          <w:tab w:val="left" w:pos="720"/>
        </w:tabs>
        <w:spacing w:after="240" w:line="240" w:lineRule="auto"/>
        <w:rPr>
          <w:rFonts w:ascii="Times New Roman" w:hAnsi="Times New Roman" w:cs="Times New Roman"/>
          <w:b/>
          <w:color w:val="auto"/>
          <w:sz w:val="26"/>
          <w:szCs w:val="26"/>
        </w:rPr>
      </w:pPr>
      <w:r w:rsidRPr="00212EFB">
        <w:rPr>
          <w:rFonts w:ascii="Times New Roman" w:hAnsi="Times New Roman" w:cs="Times New Roman"/>
          <w:b/>
          <w:color w:val="auto"/>
          <w:sz w:val="26"/>
          <w:szCs w:val="26"/>
        </w:rPr>
        <w:t>Informações Gerais</w:t>
      </w:r>
    </w:p>
    <w:p w14:paraId="2980CAB1" w14:textId="77777777" w:rsidR="00E1569B" w:rsidRDefault="00E1569B" w:rsidP="00E1569B">
      <w:pPr>
        <w:tabs>
          <w:tab w:val="left" w:pos="720"/>
        </w:tabs>
        <w:spacing w:before="120"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Este </w:t>
      </w:r>
      <w:proofErr w:type="spellStart"/>
      <w:r>
        <w:rPr>
          <w:rFonts w:ascii="Times New Roman" w:hAnsi="Times New Roman"/>
          <w:color w:val="000000"/>
          <w:sz w:val="24"/>
          <w:szCs w:val="24"/>
        </w:rPr>
        <w:t>template</w:t>
      </w:r>
      <w:proofErr w:type="spellEnd"/>
      <w:r>
        <w:rPr>
          <w:rFonts w:ascii="Times New Roman" w:hAnsi="Times New Roman"/>
          <w:color w:val="000000"/>
          <w:sz w:val="24"/>
          <w:szCs w:val="24"/>
        </w:rPr>
        <w:t xml:space="preserve"> deverá servir como orientação tanto para a modalidade</w:t>
      </w:r>
      <w:r>
        <w:rPr>
          <w:rFonts w:ascii="Times New Roman" w:hAnsi="Times New Roman"/>
          <w:i/>
          <w:color w:val="000000"/>
          <w:sz w:val="24"/>
          <w:szCs w:val="24"/>
        </w:rPr>
        <w:t xml:space="preserve"> </w:t>
      </w:r>
      <w:r w:rsidRPr="003F7BF8">
        <w:rPr>
          <w:rFonts w:ascii="Times New Roman" w:hAnsi="Times New Roman"/>
          <w:color w:val="000000"/>
          <w:sz w:val="24"/>
          <w:szCs w:val="24"/>
        </w:rPr>
        <w:t>comunicação</w:t>
      </w:r>
      <w:r>
        <w:rPr>
          <w:rFonts w:ascii="Times New Roman" w:hAnsi="Times New Roman"/>
          <w:i/>
          <w:color w:val="000000"/>
          <w:sz w:val="24"/>
          <w:szCs w:val="24"/>
        </w:rPr>
        <w:t xml:space="preserve"> </w:t>
      </w:r>
      <w:r>
        <w:rPr>
          <w:rFonts w:ascii="Times New Roman" w:hAnsi="Times New Roman"/>
          <w:color w:val="000000"/>
          <w:sz w:val="24"/>
          <w:szCs w:val="24"/>
        </w:rPr>
        <w:t xml:space="preserve">quanto para pôster, variando no número de páginas limite estabelecido para cada uma. </w:t>
      </w:r>
    </w:p>
    <w:p w14:paraId="4CEC9EEC" w14:textId="77777777" w:rsidR="00E1569B" w:rsidRDefault="00E1569B" w:rsidP="00E1569B">
      <w:pPr>
        <w:tabs>
          <w:tab w:val="left" w:pos="720"/>
        </w:tabs>
        <w:spacing w:before="120"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 estrutura de redação do trabalho deve, preferencialmente, abranger as seguintes seções: </w:t>
      </w:r>
      <w:r w:rsidRPr="00115879">
        <w:rPr>
          <w:rFonts w:ascii="Times New Roman" w:hAnsi="Times New Roman"/>
          <w:color w:val="000000"/>
          <w:sz w:val="24"/>
          <w:szCs w:val="24"/>
          <w:u w:val="single"/>
        </w:rPr>
        <w:t>introdução</w:t>
      </w:r>
      <w:r>
        <w:rPr>
          <w:rFonts w:ascii="Times New Roman" w:hAnsi="Times New Roman"/>
          <w:color w:val="000000"/>
          <w:sz w:val="24"/>
          <w:szCs w:val="24"/>
        </w:rPr>
        <w:t xml:space="preserve"> (contendo o problema ou questão, os objetivos e a justificativa do estudo apresentado); </w:t>
      </w:r>
      <w:r w:rsidRPr="00115879">
        <w:rPr>
          <w:rFonts w:ascii="Times New Roman" w:hAnsi="Times New Roman"/>
          <w:color w:val="000000"/>
          <w:sz w:val="24"/>
          <w:szCs w:val="24"/>
          <w:u w:val="single"/>
        </w:rPr>
        <w:t>metodologia</w:t>
      </w:r>
      <w:r>
        <w:rPr>
          <w:rFonts w:ascii="Times New Roman" w:hAnsi="Times New Roman"/>
          <w:color w:val="000000"/>
          <w:sz w:val="24"/>
          <w:szCs w:val="24"/>
        </w:rPr>
        <w:t xml:space="preserve"> (explicitando as abordagens adotadas, a delimitação do universo, as técnicas utilizadas,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w:t>
      </w:r>
      <w:r w:rsidRPr="00115879">
        <w:rPr>
          <w:rFonts w:ascii="Times New Roman" w:hAnsi="Times New Roman"/>
          <w:color w:val="000000"/>
          <w:sz w:val="24"/>
          <w:szCs w:val="24"/>
          <w:u w:val="single"/>
        </w:rPr>
        <w:t>fundamentação teórica</w:t>
      </w:r>
      <w:r>
        <w:rPr>
          <w:rFonts w:ascii="Times New Roman" w:hAnsi="Times New Roman"/>
          <w:color w:val="000000"/>
          <w:sz w:val="24"/>
          <w:szCs w:val="24"/>
        </w:rPr>
        <w:t xml:space="preserve"> a partir da bibliografia disponível (com as referências indicadas ao fim); </w:t>
      </w:r>
      <w:r w:rsidRPr="00115879">
        <w:rPr>
          <w:rFonts w:ascii="Times New Roman" w:hAnsi="Times New Roman"/>
          <w:color w:val="000000"/>
          <w:sz w:val="24"/>
          <w:szCs w:val="24"/>
          <w:u w:val="single"/>
        </w:rPr>
        <w:t>discussão e/ou análise dos dados</w:t>
      </w:r>
      <w:r>
        <w:rPr>
          <w:rFonts w:ascii="Times New Roman" w:hAnsi="Times New Roman"/>
          <w:color w:val="000000"/>
          <w:sz w:val="24"/>
          <w:szCs w:val="24"/>
        </w:rPr>
        <w:t xml:space="preserve"> (se pertinente); </w:t>
      </w:r>
      <w:r w:rsidRPr="00115879">
        <w:rPr>
          <w:rFonts w:ascii="Times New Roman" w:hAnsi="Times New Roman"/>
          <w:color w:val="000000"/>
          <w:sz w:val="24"/>
          <w:szCs w:val="24"/>
          <w:u w:val="single"/>
        </w:rPr>
        <w:t>considerações finais</w:t>
      </w:r>
      <w:r>
        <w:rPr>
          <w:rFonts w:ascii="Times New Roman" w:hAnsi="Times New Roman"/>
          <w:color w:val="000000"/>
          <w:sz w:val="24"/>
          <w:szCs w:val="24"/>
        </w:rPr>
        <w:t xml:space="preserve"> apontando os resultados da pesquisa (ou resultados esperados em casos de projetos em andamento) e projeções futuras.</w:t>
      </w:r>
    </w:p>
    <w:p w14:paraId="2C99AD89" w14:textId="77777777" w:rsidR="00E1569B" w:rsidRPr="00212EFB" w:rsidRDefault="00E1569B" w:rsidP="00E1569B">
      <w:pPr>
        <w:pStyle w:val="Ttulo1"/>
        <w:keepLines w:val="0"/>
        <w:numPr>
          <w:ilvl w:val="0"/>
          <w:numId w:val="13"/>
        </w:numPr>
        <w:tabs>
          <w:tab w:val="left" w:pos="720"/>
        </w:tabs>
        <w:spacing w:after="240" w:line="240" w:lineRule="auto"/>
        <w:rPr>
          <w:rFonts w:ascii="Times New Roman" w:hAnsi="Times New Roman" w:cs="Times New Roman"/>
          <w:b/>
          <w:color w:val="auto"/>
          <w:sz w:val="26"/>
          <w:szCs w:val="26"/>
        </w:rPr>
      </w:pPr>
      <w:r w:rsidRPr="00212EFB">
        <w:rPr>
          <w:rFonts w:ascii="Times New Roman" w:hAnsi="Times New Roman" w:cs="Times New Roman"/>
          <w:b/>
          <w:color w:val="auto"/>
          <w:sz w:val="26"/>
          <w:szCs w:val="26"/>
        </w:rPr>
        <w:t>Diretrizes para autores</w:t>
      </w:r>
    </w:p>
    <w:p w14:paraId="1EA32688" w14:textId="77777777" w:rsidR="00E1569B" w:rsidRPr="001053FC" w:rsidRDefault="00E1569B" w:rsidP="00E1569B">
      <w:pPr>
        <w:tabs>
          <w:tab w:val="left" w:pos="720"/>
        </w:tabs>
        <w:spacing w:before="120" w:after="0" w:line="360" w:lineRule="auto"/>
        <w:jc w:val="both"/>
        <w:rPr>
          <w:rFonts w:ascii="Times New Roman" w:hAnsi="Times New Roman"/>
          <w:color w:val="000000"/>
          <w:sz w:val="24"/>
          <w:szCs w:val="24"/>
        </w:rPr>
      </w:pPr>
      <w:r w:rsidRPr="001053FC">
        <w:rPr>
          <w:rFonts w:ascii="Times New Roman" w:hAnsi="Times New Roman"/>
          <w:color w:val="000000"/>
          <w:sz w:val="24"/>
          <w:szCs w:val="24"/>
        </w:rPr>
        <w:t>O tamanho do papel deve ser A4, com margens superior e esquerda a 3,0 cm e as demais a 2,0 cm, sem uso de cabeçalhos ou rodapés.</w:t>
      </w:r>
      <w:r>
        <w:rPr>
          <w:rFonts w:ascii="Times New Roman" w:hAnsi="Times New Roman"/>
          <w:color w:val="000000"/>
          <w:sz w:val="24"/>
          <w:szCs w:val="24"/>
        </w:rPr>
        <w:t xml:space="preserve"> </w:t>
      </w:r>
      <w:r w:rsidRPr="001053FC">
        <w:rPr>
          <w:rFonts w:ascii="Times New Roman" w:hAnsi="Times New Roman"/>
          <w:color w:val="000000"/>
          <w:sz w:val="24"/>
          <w:szCs w:val="24"/>
        </w:rPr>
        <w:t>O texto deve ser justificado, com adoção da fonte Times New Roman tamanho 12 pontos, espaçamento entrelinhas de 1,5 cm.</w:t>
      </w:r>
      <w:r>
        <w:rPr>
          <w:rFonts w:ascii="Times New Roman" w:hAnsi="Times New Roman"/>
          <w:color w:val="000000"/>
          <w:sz w:val="24"/>
          <w:szCs w:val="24"/>
        </w:rPr>
        <w:t xml:space="preserve"> </w:t>
      </w:r>
    </w:p>
    <w:p w14:paraId="7409E700" w14:textId="77777777" w:rsidR="00E1569B" w:rsidRPr="001053FC" w:rsidRDefault="00E1569B" w:rsidP="00E1569B">
      <w:pPr>
        <w:tabs>
          <w:tab w:val="left" w:pos="720"/>
        </w:tabs>
        <w:spacing w:before="120" w:after="0" w:line="360" w:lineRule="auto"/>
        <w:jc w:val="both"/>
        <w:rPr>
          <w:rFonts w:ascii="Times New Roman" w:hAnsi="Times New Roman"/>
          <w:color w:val="000000"/>
          <w:sz w:val="24"/>
          <w:szCs w:val="24"/>
        </w:rPr>
      </w:pPr>
      <w:r w:rsidRPr="001053FC">
        <w:rPr>
          <w:rFonts w:ascii="Times New Roman" w:hAnsi="Times New Roman"/>
          <w:color w:val="000000"/>
          <w:sz w:val="24"/>
          <w:szCs w:val="24"/>
        </w:rPr>
        <w:t>As citações com mais de três linhas devem ter tamanho de fonte 10</w:t>
      </w:r>
      <w:r>
        <w:rPr>
          <w:rFonts w:ascii="Times New Roman" w:hAnsi="Times New Roman"/>
          <w:color w:val="000000"/>
          <w:sz w:val="24"/>
          <w:szCs w:val="24"/>
        </w:rPr>
        <w:t>,</w:t>
      </w:r>
      <w:r w:rsidRPr="001053FC">
        <w:rPr>
          <w:rFonts w:ascii="Times New Roman" w:hAnsi="Times New Roman"/>
          <w:color w:val="000000"/>
          <w:sz w:val="24"/>
          <w:szCs w:val="24"/>
        </w:rPr>
        <w:t xml:space="preserve"> recuo de 4 cm em relação à margem esquerda</w:t>
      </w:r>
      <w:r>
        <w:rPr>
          <w:rFonts w:ascii="Times New Roman" w:hAnsi="Times New Roman"/>
          <w:color w:val="000000"/>
          <w:sz w:val="24"/>
          <w:szCs w:val="24"/>
        </w:rPr>
        <w:t xml:space="preserve"> e espaçamento simples entrelinhas</w:t>
      </w:r>
      <w:r w:rsidRPr="001053FC">
        <w:rPr>
          <w:rFonts w:ascii="Times New Roman" w:hAnsi="Times New Roman"/>
          <w:color w:val="000000"/>
          <w:sz w:val="24"/>
          <w:szCs w:val="24"/>
        </w:rPr>
        <w:t>.</w:t>
      </w:r>
      <w:r>
        <w:rPr>
          <w:rFonts w:ascii="Times New Roman" w:hAnsi="Times New Roman"/>
          <w:color w:val="000000"/>
          <w:sz w:val="24"/>
          <w:szCs w:val="24"/>
        </w:rPr>
        <w:t xml:space="preserve"> </w:t>
      </w:r>
      <w:r w:rsidRPr="001053FC">
        <w:rPr>
          <w:rFonts w:ascii="Times New Roman" w:hAnsi="Times New Roman"/>
          <w:color w:val="000000"/>
          <w:sz w:val="24"/>
          <w:szCs w:val="24"/>
        </w:rPr>
        <w:t>Notas devem ter tamanho 10 pontos e espaço entrelinhas simples.</w:t>
      </w:r>
    </w:p>
    <w:p w14:paraId="3AEFE2A9" w14:textId="77777777" w:rsidR="00E1569B" w:rsidRPr="00212EFB" w:rsidRDefault="00E1569B" w:rsidP="00E1569B">
      <w:pPr>
        <w:pStyle w:val="Ttulo1"/>
        <w:keepLines w:val="0"/>
        <w:numPr>
          <w:ilvl w:val="0"/>
          <w:numId w:val="13"/>
        </w:numPr>
        <w:tabs>
          <w:tab w:val="left" w:pos="720"/>
        </w:tabs>
        <w:spacing w:after="240" w:line="240" w:lineRule="auto"/>
        <w:rPr>
          <w:rFonts w:ascii="Times New Roman" w:hAnsi="Times New Roman" w:cs="Times New Roman"/>
          <w:b/>
          <w:color w:val="000000"/>
          <w:sz w:val="26"/>
          <w:szCs w:val="26"/>
        </w:rPr>
      </w:pPr>
      <w:r w:rsidRPr="00212EFB">
        <w:rPr>
          <w:rFonts w:ascii="Times New Roman" w:hAnsi="Times New Roman" w:cs="Times New Roman"/>
          <w:b/>
          <w:color w:val="000000"/>
          <w:sz w:val="26"/>
          <w:szCs w:val="26"/>
        </w:rPr>
        <w:lastRenderedPageBreak/>
        <w:t>Seções e Parágrafos</w:t>
      </w:r>
    </w:p>
    <w:p w14:paraId="1FD74A62" w14:textId="77777777" w:rsidR="00E1569B" w:rsidRPr="00B51754" w:rsidRDefault="00E1569B" w:rsidP="00E1569B">
      <w:pPr>
        <w:tabs>
          <w:tab w:val="left" w:pos="720"/>
        </w:tabs>
        <w:spacing w:before="120" w:after="0" w:line="360" w:lineRule="auto"/>
        <w:jc w:val="both"/>
        <w:rPr>
          <w:color w:val="000000"/>
        </w:rPr>
      </w:pPr>
      <w:r>
        <w:rPr>
          <w:rFonts w:ascii="Times New Roman" w:hAnsi="Times New Roman"/>
          <w:color w:val="000000"/>
          <w:sz w:val="24"/>
          <w:szCs w:val="24"/>
        </w:rPr>
        <w:t xml:space="preserve">Os títulos de seção devem usar a mesma fonte Times New Roman, estar em negrito com tamanho de 13 pontos e alinhados à esquerda. </w:t>
      </w:r>
    </w:p>
    <w:p w14:paraId="214D550A" w14:textId="77777777" w:rsidR="00E1569B" w:rsidRPr="00B51754" w:rsidRDefault="00E1569B" w:rsidP="00E1569B">
      <w:pPr>
        <w:pStyle w:val="Ttulo2"/>
        <w:spacing w:before="240" w:after="160"/>
        <w:rPr>
          <w:color w:val="000000"/>
        </w:rPr>
      </w:pPr>
      <w:r>
        <w:rPr>
          <w:color w:val="000000"/>
          <w:sz w:val="24"/>
          <w:szCs w:val="24"/>
        </w:rPr>
        <w:t>3.1. Subseções</w:t>
      </w:r>
    </w:p>
    <w:p w14:paraId="2EC42664" w14:textId="77777777" w:rsidR="00E1569B" w:rsidRPr="00B51754" w:rsidRDefault="00E1569B" w:rsidP="00E1569B">
      <w:pPr>
        <w:tabs>
          <w:tab w:val="left" w:pos="720"/>
        </w:tabs>
        <w:spacing w:before="120" w:after="0" w:line="360" w:lineRule="auto"/>
        <w:jc w:val="both"/>
        <w:rPr>
          <w:color w:val="000000"/>
        </w:rPr>
      </w:pPr>
      <w:r>
        <w:rPr>
          <w:rFonts w:ascii="Times New Roman" w:hAnsi="Times New Roman"/>
          <w:color w:val="000000"/>
          <w:sz w:val="24"/>
          <w:szCs w:val="24"/>
        </w:rPr>
        <w:t>Títulos de subseções também devem estar em negrito, com fonte em tamanho 12 pontos, também alinhados à esquerda.</w:t>
      </w:r>
    </w:p>
    <w:p w14:paraId="3601A84A" w14:textId="77777777" w:rsidR="00E1569B" w:rsidRPr="00212EFB" w:rsidRDefault="00E1569B" w:rsidP="00E1569B">
      <w:pPr>
        <w:pStyle w:val="Ttulo1"/>
        <w:keepLines w:val="0"/>
        <w:numPr>
          <w:ilvl w:val="0"/>
          <w:numId w:val="13"/>
        </w:numPr>
        <w:tabs>
          <w:tab w:val="left" w:pos="720"/>
        </w:tabs>
        <w:spacing w:after="240" w:line="240" w:lineRule="auto"/>
        <w:rPr>
          <w:b/>
          <w:color w:val="000000"/>
          <w:sz w:val="26"/>
          <w:szCs w:val="26"/>
        </w:rPr>
      </w:pPr>
      <w:r w:rsidRPr="00212EFB">
        <w:rPr>
          <w:rFonts w:ascii="Times New Roman" w:hAnsi="Times New Roman"/>
          <w:b/>
          <w:color w:val="000000"/>
          <w:sz w:val="26"/>
          <w:szCs w:val="26"/>
        </w:rPr>
        <w:t>Figuras e tabelas</w:t>
      </w:r>
    </w:p>
    <w:p w14:paraId="78A1F02D" w14:textId="77777777" w:rsidR="00E1569B" w:rsidRPr="003F02E3" w:rsidRDefault="00E1569B" w:rsidP="00E1569B">
      <w:pPr>
        <w:tabs>
          <w:tab w:val="left" w:pos="720"/>
        </w:tabs>
        <w:spacing w:before="120" w:after="0" w:line="360" w:lineRule="auto"/>
        <w:jc w:val="both"/>
        <w:rPr>
          <w:color w:val="000000"/>
        </w:rPr>
      </w:pPr>
      <w:r w:rsidRPr="000A6ACD">
        <w:rPr>
          <w:rFonts w:ascii="Times New Roman" w:hAnsi="Times New Roman"/>
          <w:color w:val="000000"/>
          <w:sz w:val="24"/>
          <w:szCs w:val="24"/>
        </w:rPr>
        <w:t xml:space="preserve">Nas </w:t>
      </w:r>
      <w:r>
        <w:rPr>
          <w:rFonts w:ascii="Times New Roman" w:hAnsi="Times New Roman"/>
          <w:color w:val="000000"/>
          <w:sz w:val="24"/>
          <w:szCs w:val="24"/>
        </w:rPr>
        <w:t>figuras e tabelas</w:t>
      </w:r>
      <w:r w:rsidRPr="000A6ACD">
        <w:rPr>
          <w:rFonts w:ascii="Times New Roman" w:hAnsi="Times New Roman"/>
          <w:color w:val="000000"/>
          <w:sz w:val="24"/>
          <w:szCs w:val="24"/>
        </w:rPr>
        <w:t xml:space="preserve"> a identificação deve estar na parte superior, centralizada, indicando a sequência numérica em que aparece no texto e o título representativo, com fonte Times New Roman, negrito, tamanho 11. A fonte, legenda e outras informações necessárias à sua compreensão devem aparecer</w:t>
      </w:r>
      <w:r>
        <w:rPr>
          <w:rFonts w:ascii="Times New Roman" w:hAnsi="Times New Roman"/>
          <w:color w:val="000000"/>
          <w:sz w:val="24"/>
          <w:szCs w:val="24"/>
        </w:rPr>
        <w:t xml:space="preserve"> na parte inferior, centralizado, usando fonte Times New Roman,</w:t>
      </w:r>
      <w:r w:rsidRPr="000A6ACD">
        <w:rPr>
          <w:rFonts w:ascii="Times New Roman" w:hAnsi="Times New Roman"/>
          <w:color w:val="000000"/>
          <w:sz w:val="24"/>
          <w:szCs w:val="24"/>
        </w:rPr>
        <w:t xml:space="preserve"> tamanho 10</w:t>
      </w:r>
      <w:r>
        <w:rPr>
          <w:rFonts w:ascii="Times New Roman" w:hAnsi="Times New Roman"/>
          <w:color w:val="000000"/>
          <w:sz w:val="24"/>
          <w:szCs w:val="24"/>
        </w:rPr>
        <w:t>, espaçamento entrelinhas simples</w:t>
      </w:r>
      <w:r w:rsidRPr="000A6ACD">
        <w:rPr>
          <w:rFonts w:ascii="Times New Roman" w:hAnsi="Times New Roman"/>
          <w:color w:val="000000"/>
          <w:sz w:val="24"/>
          <w:szCs w:val="24"/>
        </w:rPr>
        <w:t>. Considerar como figura: desenhos, diagramas, fluxogramas, fotografias, mapas e retratos. Outros tipos: gráficos, quadros e tabelas.</w:t>
      </w:r>
      <w:r>
        <w:rPr>
          <w:rFonts w:ascii="Times New Roman" w:hAnsi="Times New Roman"/>
          <w:color w:val="000000"/>
          <w:sz w:val="24"/>
          <w:szCs w:val="24"/>
        </w:rPr>
        <w:t xml:space="preserve"> Exemplos de disposição dos títulos e legendas:</w:t>
      </w:r>
    </w:p>
    <w:p w14:paraId="7787F19E" w14:textId="77777777" w:rsidR="00E1569B" w:rsidRDefault="00E1569B" w:rsidP="00E1569B">
      <w:pPr>
        <w:pStyle w:val="TtuloGrficoHDRio"/>
      </w:pPr>
    </w:p>
    <w:p w14:paraId="354D4398" w14:textId="77777777" w:rsidR="00E1569B" w:rsidRPr="00631A3C" w:rsidRDefault="00E1569B" w:rsidP="00E1569B">
      <w:pPr>
        <w:pStyle w:val="TituloFiguraHDRio"/>
        <w:spacing w:after="120"/>
        <w:rPr>
          <w:rFonts w:ascii="Times New Roman" w:hAnsi="Times New Roman" w:cs="Times New Roman"/>
          <w:szCs w:val="24"/>
        </w:rPr>
      </w:pPr>
      <w:r w:rsidRPr="00631A3C">
        <w:rPr>
          <w:rFonts w:ascii="Times New Roman" w:hAnsi="Times New Roman" w:cs="Times New Roman"/>
          <w:szCs w:val="24"/>
        </w:rPr>
        <w:t>Gráfico 1: Título do gráfico.</w:t>
      </w:r>
    </w:p>
    <w:p w14:paraId="7026E82C" w14:textId="77777777" w:rsidR="00E1569B" w:rsidRDefault="00E1569B" w:rsidP="00E1569B">
      <w:pPr>
        <w:pStyle w:val="FiguraHDRio"/>
      </w:pPr>
      <w:r w:rsidRPr="00610134">
        <w:drawing>
          <wp:inline distT="0" distB="0" distL="0" distR="0" wp14:anchorId="6E840ABD" wp14:editId="5A9CDB50">
            <wp:extent cx="3152775" cy="1771650"/>
            <wp:effectExtent l="0" t="0" r="9525" b="0"/>
            <wp:docPr id="5" name="Gráfico 5">
              <a:extLst xmlns:a="http://schemas.openxmlformats.org/drawingml/2006/main">
                <a:ext uri="{FF2B5EF4-FFF2-40B4-BE49-F238E27FC236}">
                  <a16:creationId xmlns:a16="http://schemas.microsoft.com/office/drawing/2014/main" id="{3258F2BC-4083-478B-9D08-B47586DAB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A5C48A" w14:textId="77777777" w:rsidR="00E1569B" w:rsidRPr="000A6ACD" w:rsidRDefault="00E1569B" w:rsidP="00E1569B">
      <w:pPr>
        <w:pStyle w:val="TituloFiguraHDRio"/>
        <w:spacing w:before="120"/>
        <w:rPr>
          <w:rFonts w:ascii="Times New Roman" w:hAnsi="Times New Roman" w:cs="Times New Roman"/>
          <w:b w:val="0"/>
          <w:sz w:val="20"/>
          <w:szCs w:val="24"/>
        </w:rPr>
      </w:pPr>
      <w:r>
        <w:rPr>
          <w:rFonts w:ascii="Times New Roman" w:hAnsi="Times New Roman" w:cs="Times New Roman"/>
          <w:b w:val="0"/>
          <w:sz w:val="20"/>
          <w:szCs w:val="24"/>
        </w:rPr>
        <w:t>Legenda. Fonte: HDRio2020</w:t>
      </w:r>
    </w:p>
    <w:p w14:paraId="3571B2FB" w14:textId="77777777" w:rsidR="00E1569B" w:rsidRDefault="00E1569B" w:rsidP="00E1569B">
      <w:pPr>
        <w:pStyle w:val="TituloFiguraHDRio"/>
        <w:spacing w:after="120"/>
        <w:rPr>
          <w:rFonts w:ascii="Times New Roman" w:hAnsi="Times New Roman" w:cs="Times New Roman"/>
          <w:szCs w:val="24"/>
        </w:rPr>
      </w:pPr>
    </w:p>
    <w:p w14:paraId="65EC20A5" w14:textId="77777777" w:rsidR="00E1569B" w:rsidRDefault="00E1569B" w:rsidP="00E1569B">
      <w:pPr>
        <w:pStyle w:val="TituloFiguraHDRio"/>
        <w:spacing w:after="120"/>
        <w:rPr>
          <w:rFonts w:ascii="Times New Roman" w:hAnsi="Times New Roman" w:cs="Times New Roman"/>
          <w:szCs w:val="24"/>
        </w:rPr>
      </w:pPr>
    </w:p>
    <w:p w14:paraId="2EAD5580" w14:textId="77777777" w:rsidR="00E1569B" w:rsidRPr="00631A3C" w:rsidRDefault="00E1569B" w:rsidP="00E1569B">
      <w:pPr>
        <w:pStyle w:val="TituloFiguraHDRio"/>
        <w:spacing w:after="120"/>
        <w:rPr>
          <w:rFonts w:ascii="Times New Roman" w:hAnsi="Times New Roman" w:cs="Times New Roman"/>
          <w:szCs w:val="24"/>
        </w:rPr>
      </w:pPr>
      <w:r>
        <w:rPr>
          <w:rFonts w:ascii="Times New Roman" w:hAnsi="Times New Roman" w:cs="Times New Roman"/>
          <w:szCs w:val="24"/>
        </w:rPr>
        <w:t>Figura 1: Título da figura</w:t>
      </w:r>
    </w:p>
    <w:p w14:paraId="4AB5D722" w14:textId="77777777" w:rsidR="00E1569B" w:rsidRDefault="00E1569B" w:rsidP="00E1569B">
      <w:pPr>
        <w:pStyle w:val="FiguraHDRio"/>
      </w:pPr>
      <w:r>
        <w:drawing>
          <wp:inline distT="0" distB="0" distL="0" distR="0" wp14:anchorId="4E966035" wp14:editId="79F5AA6A">
            <wp:extent cx="5760085" cy="10807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 timbrado hd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080770"/>
                    </a:xfrm>
                    <a:prstGeom prst="rect">
                      <a:avLst/>
                    </a:prstGeom>
                  </pic:spPr>
                </pic:pic>
              </a:graphicData>
            </a:graphic>
          </wp:inline>
        </w:drawing>
      </w:r>
    </w:p>
    <w:p w14:paraId="3D0AFFB4" w14:textId="77777777" w:rsidR="00E1569B" w:rsidRDefault="00E1569B" w:rsidP="00E1569B">
      <w:pPr>
        <w:pStyle w:val="TituloFiguraHDRio"/>
        <w:spacing w:before="120"/>
      </w:pPr>
      <w:r>
        <w:rPr>
          <w:rFonts w:ascii="Times New Roman" w:hAnsi="Times New Roman" w:cs="Times New Roman"/>
          <w:b w:val="0"/>
          <w:sz w:val="20"/>
          <w:szCs w:val="24"/>
        </w:rPr>
        <w:t>Legenda. Fonte: HDRio2020</w:t>
      </w:r>
    </w:p>
    <w:p w14:paraId="6A0079C0" w14:textId="77777777" w:rsidR="00E1569B" w:rsidRDefault="00E1569B" w:rsidP="00E1569B">
      <w:pPr>
        <w:pStyle w:val="TextoHDRio"/>
      </w:pPr>
    </w:p>
    <w:p w14:paraId="2F4BA107" w14:textId="77777777" w:rsidR="00E1569B" w:rsidRPr="00FF5F38" w:rsidRDefault="00E1569B" w:rsidP="00E1569B">
      <w:pPr>
        <w:pStyle w:val="TextoHDRio"/>
      </w:pPr>
    </w:p>
    <w:p w14:paraId="036D6110" w14:textId="77777777" w:rsidR="00E1569B" w:rsidRPr="00631A3C" w:rsidRDefault="00E1569B" w:rsidP="00E1569B">
      <w:pPr>
        <w:pStyle w:val="TituloFiguraHDRio"/>
        <w:spacing w:after="120"/>
        <w:rPr>
          <w:rFonts w:ascii="Times New Roman" w:hAnsi="Times New Roman" w:cs="Times New Roman"/>
          <w:szCs w:val="24"/>
        </w:rPr>
      </w:pPr>
      <w:r w:rsidRPr="00631A3C">
        <w:rPr>
          <w:rFonts w:ascii="Times New Roman" w:hAnsi="Times New Roman" w:cs="Times New Roman"/>
          <w:szCs w:val="24"/>
        </w:rPr>
        <w:t>Quadro 1: Título do quadro.</w:t>
      </w:r>
    </w:p>
    <w:tbl>
      <w:tblPr>
        <w:tblStyle w:val="Tabelacomgrade"/>
        <w:tblW w:w="0" w:type="auto"/>
        <w:jc w:val="center"/>
        <w:tblLook w:val="04A0" w:firstRow="1" w:lastRow="0" w:firstColumn="1" w:lastColumn="0" w:noHBand="0" w:noVBand="1"/>
      </w:tblPr>
      <w:tblGrid>
        <w:gridCol w:w="1555"/>
        <w:gridCol w:w="2976"/>
      </w:tblGrid>
      <w:tr w:rsidR="00E1569B" w:rsidRPr="00C07C7E" w14:paraId="787D063A" w14:textId="77777777" w:rsidTr="000E56E8">
        <w:trPr>
          <w:jc w:val="center"/>
        </w:trPr>
        <w:tc>
          <w:tcPr>
            <w:tcW w:w="1555" w:type="dxa"/>
            <w:vAlign w:val="center"/>
          </w:tcPr>
          <w:p w14:paraId="16315C49" w14:textId="77777777" w:rsidR="00E1569B" w:rsidRPr="00FF5F38" w:rsidRDefault="00E1569B" w:rsidP="000E56E8">
            <w:pPr>
              <w:pStyle w:val="QuadroHDRio"/>
              <w:jc w:val="left"/>
            </w:pPr>
            <w:r w:rsidRPr="00FF5F38">
              <w:t>Título</w:t>
            </w:r>
          </w:p>
        </w:tc>
        <w:tc>
          <w:tcPr>
            <w:tcW w:w="2976" w:type="dxa"/>
            <w:vAlign w:val="center"/>
          </w:tcPr>
          <w:p w14:paraId="7EAE1C35" w14:textId="77777777" w:rsidR="00E1569B" w:rsidRPr="00FF5F38" w:rsidRDefault="00E1569B" w:rsidP="000E56E8">
            <w:pPr>
              <w:pStyle w:val="QuadroHDRio"/>
              <w:jc w:val="left"/>
            </w:pPr>
            <w:r w:rsidRPr="00FF5F38">
              <w:t>Conteúdo</w:t>
            </w:r>
          </w:p>
        </w:tc>
      </w:tr>
      <w:tr w:rsidR="00E1569B" w:rsidRPr="00C07C7E" w14:paraId="22F161DE" w14:textId="77777777" w:rsidTr="000E56E8">
        <w:trPr>
          <w:jc w:val="center"/>
        </w:trPr>
        <w:tc>
          <w:tcPr>
            <w:tcW w:w="1555" w:type="dxa"/>
            <w:vAlign w:val="center"/>
          </w:tcPr>
          <w:p w14:paraId="6F64CB57" w14:textId="77777777" w:rsidR="00E1569B" w:rsidRPr="00FF5F38" w:rsidRDefault="00E1569B" w:rsidP="000E56E8">
            <w:pPr>
              <w:pStyle w:val="QuadroHDRio"/>
              <w:jc w:val="left"/>
            </w:pPr>
            <w:r>
              <w:t>Dados</w:t>
            </w:r>
            <w:r w:rsidRPr="00FF5F38">
              <w:t xml:space="preserve"> A</w:t>
            </w:r>
          </w:p>
        </w:tc>
        <w:tc>
          <w:tcPr>
            <w:tcW w:w="2976" w:type="dxa"/>
            <w:vAlign w:val="center"/>
          </w:tcPr>
          <w:p w14:paraId="08D9B495" w14:textId="77777777" w:rsidR="00E1569B" w:rsidRPr="00FF5F38" w:rsidRDefault="00E1569B" w:rsidP="000E56E8">
            <w:pPr>
              <w:pStyle w:val="QuadroHDRio"/>
              <w:jc w:val="left"/>
              <w:rPr>
                <w:b w:val="0"/>
              </w:rPr>
            </w:pPr>
            <w:proofErr w:type="spellStart"/>
            <w:r>
              <w:rPr>
                <w:b w:val="0"/>
              </w:rPr>
              <w:t>HDRio</w:t>
            </w:r>
            <w:proofErr w:type="spellEnd"/>
            <w:r>
              <w:rPr>
                <w:b w:val="0"/>
              </w:rPr>
              <w:t xml:space="preserve"> 2020</w:t>
            </w:r>
          </w:p>
        </w:tc>
      </w:tr>
      <w:tr w:rsidR="00E1569B" w:rsidRPr="00C07C7E" w14:paraId="68F5B344" w14:textId="77777777" w:rsidTr="000E56E8">
        <w:trPr>
          <w:jc w:val="center"/>
        </w:trPr>
        <w:tc>
          <w:tcPr>
            <w:tcW w:w="1555" w:type="dxa"/>
            <w:vAlign w:val="center"/>
          </w:tcPr>
          <w:p w14:paraId="21443BCC" w14:textId="77777777" w:rsidR="00E1569B" w:rsidRPr="00FF5F38" w:rsidRDefault="00E1569B" w:rsidP="000E56E8">
            <w:pPr>
              <w:pStyle w:val="QuadroHDRio"/>
              <w:jc w:val="left"/>
            </w:pPr>
            <w:r>
              <w:t>Dados</w:t>
            </w:r>
            <w:r w:rsidRPr="00FF5F38">
              <w:t xml:space="preserve"> B</w:t>
            </w:r>
          </w:p>
        </w:tc>
        <w:tc>
          <w:tcPr>
            <w:tcW w:w="2976" w:type="dxa"/>
            <w:vAlign w:val="center"/>
          </w:tcPr>
          <w:p w14:paraId="51B6B2C9" w14:textId="77777777" w:rsidR="00E1569B" w:rsidRPr="00FF5F38" w:rsidRDefault="00E1569B" w:rsidP="000E56E8">
            <w:pPr>
              <w:pStyle w:val="QuadroHDRio"/>
              <w:jc w:val="left"/>
              <w:rPr>
                <w:b w:val="0"/>
              </w:rPr>
            </w:pPr>
            <w:proofErr w:type="spellStart"/>
            <w:r>
              <w:rPr>
                <w:b w:val="0"/>
              </w:rPr>
              <w:t>HDRio</w:t>
            </w:r>
            <w:proofErr w:type="spellEnd"/>
            <w:r>
              <w:rPr>
                <w:b w:val="0"/>
              </w:rPr>
              <w:t xml:space="preserve"> 2020</w:t>
            </w:r>
          </w:p>
        </w:tc>
      </w:tr>
      <w:tr w:rsidR="00E1569B" w:rsidRPr="00C07C7E" w14:paraId="27D1E64E" w14:textId="77777777" w:rsidTr="000E56E8">
        <w:trPr>
          <w:jc w:val="center"/>
        </w:trPr>
        <w:tc>
          <w:tcPr>
            <w:tcW w:w="1555" w:type="dxa"/>
            <w:vAlign w:val="center"/>
          </w:tcPr>
          <w:p w14:paraId="34EB2746" w14:textId="77777777" w:rsidR="00E1569B" w:rsidRPr="00FF5F38" w:rsidRDefault="00E1569B" w:rsidP="000E56E8">
            <w:pPr>
              <w:pStyle w:val="QuadroHDRio"/>
              <w:jc w:val="left"/>
            </w:pPr>
            <w:r>
              <w:t>Dados</w:t>
            </w:r>
            <w:r w:rsidRPr="00FF5F38">
              <w:t xml:space="preserve"> C</w:t>
            </w:r>
          </w:p>
        </w:tc>
        <w:tc>
          <w:tcPr>
            <w:tcW w:w="2976" w:type="dxa"/>
            <w:vAlign w:val="center"/>
          </w:tcPr>
          <w:p w14:paraId="3C4E6DAA" w14:textId="77777777" w:rsidR="00E1569B" w:rsidRPr="00FF5F38" w:rsidRDefault="00E1569B" w:rsidP="000E56E8">
            <w:pPr>
              <w:pStyle w:val="QuadroHDRio"/>
              <w:jc w:val="left"/>
              <w:rPr>
                <w:b w:val="0"/>
              </w:rPr>
            </w:pPr>
            <w:proofErr w:type="spellStart"/>
            <w:r>
              <w:rPr>
                <w:b w:val="0"/>
              </w:rPr>
              <w:t>HDRio</w:t>
            </w:r>
            <w:proofErr w:type="spellEnd"/>
            <w:r>
              <w:rPr>
                <w:b w:val="0"/>
              </w:rPr>
              <w:t xml:space="preserve"> 2020</w:t>
            </w:r>
          </w:p>
        </w:tc>
      </w:tr>
      <w:tr w:rsidR="00E1569B" w:rsidRPr="00C07C7E" w14:paraId="372F118F" w14:textId="77777777" w:rsidTr="000E56E8">
        <w:trPr>
          <w:jc w:val="center"/>
        </w:trPr>
        <w:tc>
          <w:tcPr>
            <w:tcW w:w="1555" w:type="dxa"/>
            <w:vAlign w:val="center"/>
          </w:tcPr>
          <w:p w14:paraId="3A7D061E" w14:textId="77777777" w:rsidR="00E1569B" w:rsidRPr="00FF5F38" w:rsidRDefault="00E1569B" w:rsidP="000E56E8">
            <w:pPr>
              <w:pStyle w:val="QuadroHDRio"/>
              <w:jc w:val="left"/>
            </w:pPr>
            <w:r>
              <w:t>Dados</w:t>
            </w:r>
            <w:r w:rsidRPr="00FF5F38">
              <w:t xml:space="preserve"> D</w:t>
            </w:r>
          </w:p>
        </w:tc>
        <w:tc>
          <w:tcPr>
            <w:tcW w:w="2976" w:type="dxa"/>
            <w:vAlign w:val="center"/>
          </w:tcPr>
          <w:p w14:paraId="6960872F" w14:textId="77777777" w:rsidR="00E1569B" w:rsidRPr="00FF5F38" w:rsidRDefault="00E1569B" w:rsidP="000E56E8">
            <w:pPr>
              <w:pStyle w:val="QuadroHDRio"/>
              <w:jc w:val="left"/>
              <w:rPr>
                <w:b w:val="0"/>
              </w:rPr>
            </w:pPr>
            <w:proofErr w:type="spellStart"/>
            <w:r>
              <w:rPr>
                <w:b w:val="0"/>
              </w:rPr>
              <w:t>HDRio</w:t>
            </w:r>
            <w:proofErr w:type="spellEnd"/>
            <w:r>
              <w:rPr>
                <w:b w:val="0"/>
              </w:rPr>
              <w:t xml:space="preserve"> 2020</w:t>
            </w:r>
          </w:p>
        </w:tc>
      </w:tr>
      <w:tr w:rsidR="00E1569B" w:rsidRPr="00C07C7E" w14:paraId="143D6637" w14:textId="77777777" w:rsidTr="000E56E8">
        <w:trPr>
          <w:jc w:val="center"/>
        </w:trPr>
        <w:tc>
          <w:tcPr>
            <w:tcW w:w="1555" w:type="dxa"/>
            <w:vAlign w:val="center"/>
          </w:tcPr>
          <w:p w14:paraId="23C15B9D" w14:textId="77777777" w:rsidR="00E1569B" w:rsidRPr="00FF5F38" w:rsidRDefault="00E1569B" w:rsidP="000E56E8">
            <w:pPr>
              <w:pStyle w:val="QuadroHDRio"/>
              <w:jc w:val="left"/>
            </w:pPr>
            <w:r>
              <w:t>Dados</w:t>
            </w:r>
            <w:r w:rsidRPr="00FF5F38">
              <w:t xml:space="preserve"> E</w:t>
            </w:r>
          </w:p>
        </w:tc>
        <w:tc>
          <w:tcPr>
            <w:tcW w:w="2976" w:type="dxa"/>
            <w:vAlign w:val="center"/>
          </w:tcPr>
          <w:p w14:paraId="4BE46682" w14:textId="77777777" w:rsidR="00E1569B" w:rsidRPr="00FF5F38" w:rsidRDefault="00E1569B" w:rsidP="000E56E8">
            <w:pPr>
              <w:pStyle w:val="QuadroHDRio"/>
              <w:jc w:val="left"/>
              <w:rPr>
                <w:b w:val="0"/>
              </w:rPr>
            </w:pPr>
            <w:proofErr w:type="spellStart"/>
            <w:r>
              <w:rPr>
                <w:b w:val="0"/>
              </w:rPr>
              <w:t>HDRio</w:t>
            </w:r>
            <w:proofErr w:type="spellEnd"/>
            <w:r>
              <w:rPr>
                <w:b w:val="0"/>
              </w:rPr>
              <w:t xml:space="preserve"> 2020</w:t>
            </w:r>
          </w:p>
        </w:tc>
      </w:tr>
    </w:tbl>
    <w:p w14:paraId="12870F6B" w14:textId="77777777" w:rsidR="00E1569B" w:rsidRPr="000A6ACD" w:rsidRDefault="00E1569B" w:rsidP="00E1569B">
      <w:pPr>
        <w:pStyle w:val="TituloFiguraHDRio"/>
        <w:spacing w:before="120"/>
        <w:rPr>
          <w:rFonts w:ascii="Times New Roman" w:hAnsi="Times New Roman" w:cs="Times New Roman"/>
          <w:b w:val="0"/>
          <w:sz w:val="20"/>
          <w:szCs w:val="24"/>
        </w:rPr>
      </w:pPr>
      <w:r>
        <w:rPr>
          <w:rFonts w:ascii="Times New Roman" w:hAnsi="Times New Roman" w:cs="Times New Roman"/>
          <w:b w:val="0"/>
          <w:sz w:val="20"/>
          <w:szCs w:val="24"/>
        </w:rPr>
        <w:t>Legenda. Fonte: HDRio2020</w:t>
      </w:r>
    </w:p>
    <w:p w14:paraId="626741A1" w14:textId="77777777" w:rsidR="00E1569B" w:rsidRDefault="00E1569B" w:rsidP="00E1569B">
      <w:pPr>
        <w:pStyle w:val="TextoHDRio"/>
      </w:pPr>
    </w:p>
    <w:p w14:paraId="2E4D9B73" w14:textId="77777777" w:rsidR="00E1569B" w:rsidRDefault="00E1569B" w:rsidP="00E1569B">
      <w:pPr>
        <w:pStyle w:val="TextoHDRio"/>
      </w:pPr>
    </w:p>
    <w:p w14:paraId="72515C12" w14:textId="77777777" w:rsidR="00E1569B" w:rsidRPr="00631A3C" w:rsidRDefault="00E1569B" w:rsidP="00E1569B">
      <w:pPr>
        <w:pStyle w:val="TituloFiguraHDRio"/>
        <w:spacing w:after="120"/>
        <w:rPr>
          <w:rFonts w:ascii="Times New Roman" w:hAnsi="Times New Roman" w:cs="Times New Roman"/>
          <w:szCs w:val="24"/>
        </w:rPr>
      </w:pPr>
      <w:r w:rsidRPr="00631A3C">
        <w:rPr>
          <w:rFonts w:ascii="Times New Roman" w:hAnsi="Times New Roman" w:cs="Times New Roman"/>
          <w:szCs w:val="24"/>
        </w:rPr>
        <w:t>Tabela 1: Título da tabela.</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801"/>
        <w:gridCol w:w="1589"/>
      </w:tblGrid>
      <w:tr w:rsidR="00E1569B" w:rsidRPr="00EE6AA4" w14:paraId="069DEB93" w14:textId="77777777" w:rsidTr="000E56E8">
        <w:trPr>
          <w:trHeight w:val="300"/>
          <w:jc w:val="center"/>
        </w:trPr>
        <w:tc>
          <w:tcPr>
            <w:tcW w:w="2801" w:type="dxa"/>
            <w:tcBorders>
              <w:top w:val="double" w:sz="4" w:space="0" w:color="auto"/>
              <w:left w:val="nil"/>
              <w:bottom w:val="double" w:sz="4" w:space="0" w:color="auto"/>
              <w:right w:val="nil"/>
            </w:tcBorders>
            <w:shd w:val="clear" w:color="auto" w:fill="D9D9D9" w:themeFill="background1" w:themeFillShade="D9"/>
            <w:noWrap/>
            <w:vAlign w:val="center"/>
            <w:hideMark/>
          </w:tcPr>
          <w:p w14:paraId="364621D0" w14:textId="77777777" w:rsidR="00E1569B" w:rsidRPr="008A4639" w:rsidRDefault="00E1569B" w:rsidP="000E56E8">
            <w:pPr>
              <w:pStyle w:val="TabelaHDRio"/>
              <w:spacing w:before="20" w:after="20"/>
              <w:jc w:val="left"/>
              <w:rPr>
                <w:szCs w:val="20"/>
              </w:rPr>
            </w:pPr>
            <w:r w:rsidRPr="008A4639">
              <w:t>Título</w:t>
            </w:r>
          </w:p>
        </w:tc>
        <w:tc>
          <w:tcPr>
            <w:tcW w:w="1589" w:type="dxa"/>
            <w:tcBorders>
              <w:top w:val="double" w:sz="4" w:space="0" w:color="auto"/>
              <w:left w:val="nil"/>
              <w:bottom w:val="double" w:sz="4" w:space="0" w:color="auto"/>
              <w:right w:val="nil"/>
            </w:tcBorders>
            <w:shd w:val="clear" w:color="auto" w:fill="D9D9D9" w:themeFill="background1" w:themeFillShade="D9"/>
            <w:noWrap/>
            <w:vAlign w:val="center"/>
            <w:hideMark/>
          </w:tcPr>
          <w:p w14:paraId="3B8C0B65" w14:textId="77777777" w:rsidR="00E1569B" w:rsidRPr="008A4639" w:rsidRDefault="00E1569B" w:rsidP="000E56E8">
            <w:pPr>
              <w:pStyle w:val="TabelaHDRio"/>
              <w:spacing w:before="20" w:after="20"/>
              <w:rPr>
                <w:szCs w:val="20"/>
              </w:rPr>
            </w:pPr>
            <w:r w:rsidRPr="008A4639">
              <w:t>%</w:t>
            </w:r>
          </w:p>
        </w:tc>
      </w:tr>
      <w:tr w:rsidR="00E1569B" w:rsidRPr="00EE6AA4" w14:paraId="565EAA11" w14:textId="77777777" w:rsidTr="000E56E8">
        <w:trPr>
          <w:trHeight w:val="300"/>
          <w:jc w:val="center"/>
        </w:trPr>
        <w:tc>
          <w:tcPr>
            <w:tcW w:w="2801" w:type="dxa"/>
            <w:tcBorders>
              <w:top w:val="double" w:sz="4" w:space="0" w:color="auto"/>
              <w:left w:val="nil"/>
              <w:right w:val="nil"/>
            </w:tcBorders>
            <w:shd w:val="clear" w:color="auto" w:fill="A6A6A6" w:themeFill="background1" w:themeFillShade="A6"/>
            <w:noWrap/>
            <w:vAlign w:val="center"/>
          </w:tcPr>
          <w:p w14:paraId="73631D9F" w14:textId="77777777" w:rsidR="00E1569B" w:rsidRPr="00EE6AA4" w:rsidRDefault="00E1569B" w:rsidP="000E56E8">
            <w:pPr>
              <w:pStyle w:val="TabelaHDRio"/>
              <w:spacing w:before="20" w:after="20"/>
              <w:jc w:val="left"/>
            </w:pPr>
            <w:r>
              <w:t>Dados</w:t>
            </w:r>
            <w:r w:rsidRPr="00EE6AA4">
              <w:t xml:space="preserve"> A</w:t>
            </w:r>
          </w:p>
        </w:tc>
        <w:tc>
          <w:tcPr>
            <w:tcW w:w="1589" w:type="dxa"/>
            <w:tcBorders>
              <w:top w:val="double" w:sz="4" w:space="0" w:color="auto"/>
              <w:left w:val="nil"/>
              <w:right w:val="nil"/>
            </w:tcBorders>
            <w:shd w:val="clear" w:color="auto" w:fill="A6A6A6" w:themeFill="background1" w:themeFillShade="A6"/>
            <w:noWrap/>
            <w:vAlign w:val="center"/>
          </w:tcPr>
          <w:p w14:paraId="3C7457F2" w14:textId="77777777" w:rsidR="00E1569B" w:rsidRPr="00EE6AA4" w:rsidRDefault="00E1569B" w:rsidP="000E56E8">
            <w:pPr>
              <w:pStyle w:val="TabelaHDRio"/>
              <w:spacing w:before="20" w:after="20"/>
            </w:pPr>
            <w:r w:rsidRPr="00EE6AA4">
              <w:t>10%</w:t>
            </w:r>
          </w:p>
        </w:tc>
      </w:tr>
      <w:tr w:rsidR="00E1569B" w:rsidRPr="00EE6AA4" w14:paraId="530337A0" w14:textId="77777777" w:rsidTr="000E56E8">
        <w:trPr>
          <w:trHeight w:val="300"/>
          <w:jc w:val="center"/>
        </w:trPr>
        <w:tc>
          <w:tcPr>
            <w:tcW w:w="2801" w:type="dxa"/>
            <w:tcBorders>
              <w:left w:val="nil"/>
              <w:right w:val="nil"/>
            </w:tcBorders>
            <w:shd w:val="clear" w:color="auto" w:fill="D9D9D9" w:themeFill="background1" w:themeFillShade="D9"/>
            <w:noWrap/>
            <w:vAlign w:val="center"/>
            <w:hideMark/>
          </w:tcPr>
          <w:p w14:paraId="08AF2F23" w14:textId="77777777" w:rsidR="00E1569B" w:rsidRPr="00EE6AA4" w:rsidRDefault="00E1569B" w:rsidP="000E56E8">
            <w:pPr>
              <w:pStyle w:val="TabelaHDRio"/>
              <w:spacing w:before="20" w:after="20"/>
              <w:jc w:val="left"/>
            </w:pPr>
            <w:r>
              <w:t>Dados</w:t>
            </w:r>
            <w:r w:rsidRPr="00EE6AA4">
              <w:t xml:space="preserve"> B</w:t>
            </w:r>
          </w:p>
        </w:tc>
        <w:tc>
          <w:tcPr>
            <w:tcW w:w="1589" w:type="dxa"/>
            <w:tcBorders>
              <w:left w:val="nil"/>
              <w:right w:val="nil"/>
            </w:tcBorders>
            <w:shd w:val="clear" w:color="auto" w:fill="D9D9D9" w:themeFill="background1" w:themeFillShade="D9"/>
            <w:noWrap/>
            <w:vAlign w:val="center"/>
            <w:hideMark/>
          </w:tcPr>
          <w:p w14:paraId="43B006D7" w14:textId="77777777" w:rsidR="00E1569B" w:rsidRPr="00EE6AA4" w:rsidRDefault="00E1569B" w:rsidP="000E56E8">
            <w:pPr>
              <w:pStyle w:val="TabelaHDRio"/>
              <w:spacing w:before="20" w:after="20"/>
            </w:pPr>
            <w:r w:rsidRPr="00EE6AA4">
              <w:t>20%</w:t>
            </w:r>
          </w:p>
        </w:tc>
      </w:tr>
      <w:tr w:rsidR="00E1569B" w:rsidRPr="00EE6AA4" w14:paraId="1D91C4D2" w14:textId="77777777" w:rsidTr="000E56E8">
        <w:trPr>
          <w:trHeight w:val="300"/>
          <w:jc w:val="center"/>
        </w:trPr>
        <w:tc>
          <w:tcPr>
            <w:tcW w:w="2801" w:type="dxa"/>
            <w:tcBorders>
              <w:left w:val="nil"/>
              <w:right w:val="nil"/>
            </w:tcBorders>
            <w:shd w:val="clear" w:color="auto" w:fill="A6A6A6" w:themeFill="background1" w:themeFillShade="A6"/>
            <w:noWrap/>
            <w:vAlign w:val="center"/>
            <w:hideMark/>
          </w:tcPr>
          <w:p w14:paraId="3D79E6F1" w14:textId="77777777" w:rsidR="00E1569B" w:rsidRPr="00EE6AA4" w:rsidRDefault="00E1569B" w:rsidP="000E56E8">
            <w:pPr>
              <w:pStyle w:val="TabelaHDRio"/>
              <w:spacing w:before="20" w:after="20"/>
              <w:jc w:val="left"/>
            </w:pPr>
            <w:r>
              <w:t>Dados</w:t>
            </w:r>
            <w:r w:rsidRPr="00EE6AA4">
              <w:t xml:space="preserve"> C</w:t>
            </w:r>
          </w:p>
        </w:tc>
        <w:tc>
          <w:tcPr>
            <w:tcW w:w="1589" w:type="dxa"/>
            <w:tcBorders>
              <w:left w:val="nil"/>
              <w:right w:val="nil"/>
            </w:tcBorders>
            <w:shd w:val="clear" w:color="auto" w:fill="A6A6A6" w:themeFill="background1" w:themeFillShade="A6"/>
            <w:noWrap/>
            <w:vAlign w:val="center"/>
            <w:hideMark/>
          </w:tcPr>
          <w:p w14:paraId="089D8206" w14:textId="77777777" w:rsidR="00E1569B" w:rsidRPr="00EE6AA4" w:rsidRDefault="00E1569B" w:rsidP="000E56E8">
            <w:pPr>
              <w:pStyle w:val="TabelaHDRio"/>
              <w:spacing w:before="20" w:after="20"/>
            </w:pPr>
            <w:r w:rsidRPr="00EE6AA4">
              <w:t>30%</w:t>
            </w:r>
          </w:p>
        </w:tc>
      </w:tr>
      <w:tr w:rsidR="00E1569B" w:rsidRPr="00EE6AA4" w14:paraId="1DD395D0" w14:textId="77777777" w:rsidTr="000E56E8">
        <w:trPr>
          <w:trHeight w:val="300"/>
          <w:jc w:val="center"/>
        </w:trPr>
        <w:tc>
          <w:tcPr>
            <w:tcW w:w="2801" w:type="dxa"/>
            <w:tcBorders>
              <w:left w:val="nil"/>
              <w:bottom w:val="single" w:sz="4" w:space="0" w:color="auto"/>
              <w:right w:val="nil"/>
            </w:tcBorders>
            <w:shd w:val="clear" w:color="auto" w:fill="D9D9D9" w:themeFill="background1" w:themeFillShade="D9"/>
            <w:noWrap/>
            <w:vAlign w:val="center"/>
            <w:hideMark/>
          </w:tcPr>
          <w:p w14:paraId="7C387F4E" w14:textId="77777777" w:rsidR="00E1569B" w:rsidRPr="00EE6AA4" w:rsidRDefault="00E1569B" w:rsidP="000E56E8">
            <w:pPr>
              <w:pStyle w:val="TabelaHDRio"/>
              <w:spacing w:before="20" w:after="20"/>
              <w:jc w:val="left"/>
            </w:pPr>
            <w:r>
              <w:t>Dados</w:t>
            </w:r>
            <w:r w:rsidRPr="00EE6AA4">
              <w:t xml:space="preserve"> D</w:t>
            </w:r>
          </w:p>
        </w:tc>
        <w:tc>
          <w:tcPr>
            <w:tcW w:w="1589" w:type="dxa"/>
            <w:tcBorders>
              <w:left w:val="nil"/>
              <w:bottom w:val="single" w:sz="4" w:space="0" w:color="auto"/>
              <w:right w:val="nil"/>
            </w:tcBorders>
            <w:shd w:val="clear" w:color="auto" w:fill="D9D9D9" w:themeFill="background1" w:themeFillShade="D9"/>
            <w:noWrap/>
            <w:vAlign w:val="center"/>
            <w:hideMark/>
          </w:tcPr>
          <w:p w14:paraId="1E78DD6E" w14:textId="77777777" w:rsidR="00E1569B" w:rsidRPr="00EE6AA4" w:rsidRDefault="00E1569B" w:rsidP="000E56E8">
            <w:pPr>
              <w:pStyle w:val="TabelaHDRio"/>
              <w:spacing w:before="20" w:after="20"/>
            </w:pPr>
            <w:r w:rsidRPr="00EE6AA4">
              <w:t>40%</w:t>
            </w:r>
          </w:p>
        </w:tc>
      </w:tr>
      <w:tr w:rsidR="00E1569B" w:rsidRPr="00EE6AA4" w14:paraId="3290E546" w14:textId="77777777" w:rsidTr="000E56E8">
        <w:trPr>
          <w:trHeight w:val="300"/>
          <w:jc w:val="center"/>
        </w:trPr>
        <w:tc>
          <w:tcPr>
            <w:tcW w:w="2801" w:type="dxa"/>
            <w:tcBorders>
              <w:left w:val="nil"/>
              <w:bottom w:val="double" w:sz="4" w:space="0" w:color="auto"/>
              <w:right w:val="nil"/>
            </w:tcBorders>
            <w:shd w:val="clear" w:color="auto" w:fill="A6A6A6" w:themeFill="background1" w:themeFillShade="A6"/>
            <w:noWrap/>
            <w:vAlign w:val="center"/>
            <w:hideMark/>
          </w:tcPr>
          <w:p w14:paraId="5926FFAA" w14:textId="77777777" w:rsidR="00E1569B" w:rsidRPr="00EE6AA4" w:rsidRDefault="00E1569B" w:rsidP="000E56E8">
            <w:pPr>
              <w:pStyle w:val="TabelaHDRio"/>
              <w:spacing w:before="20" w:after="20"/>
              <w:jc w:val="left"/>
            </w:pPr>
            <w:r>
              <w:t>Dados</w:t>
            </w:r>
            <w:r w:rsidRPr="00EE6AA4">
              <w:t xml:space="preserve"> E</w:t>
            </w:r>
          </w:p>
        </w:tc>
        <w:tc>
          <w:tcPr>
            <w:tcW w:w="1589" w:type="dxa"/>
            <w:tcBorders>
              <w:left w:val="nil"/>
              <w:bottom w:val="double" w:sz="4" w:space="0" w:color="auto"/>
              <w:right w:val="nil"/>
            </w:tcBorders>
            <w:shd w:val="clear" w:color="auto" w:fill="A6A6A6" w:themeFill="background1" w:themeFillShade="A6"/>
            <w:noWrap/>
            <w:vAlign w:val="center"/>
            <w:hideMark/>
          </w:tcPr>
          <w:p w14:paraId="482AF1F3" w14:textId="77777777" w:rsidR="00E1569B" w:rsidRPr="00EE6AA4" w:rsidRDefault="00E1569B" w:rsidP="000E56E8">
            <w:pPr>
              <w:pStyle w:val="TabelaHDRio"/>
              <w:spacing w:before="20" w:after="20"/>
            </w:pPr>
            <w:r w:rsidRPr="00EE6AA4">
              <w:t>50%</w:t>
            </w:r>
          </w:p>
        </w:tc>
      </w:tr>
    </w:tbl>
    <w:p w14:paraId="7BB87AC7" w14:textId="77777777" w:rsidR="00E1569B" w:rsidRPr="00B51754" w:rsidRDefault="00E1569B" w:rsidP="00E1569B">
      <w:pPr>
        <w:pStyle w:val="Legenda"/>
        <w:ind w:left="0" w:right="0"/>
        <w:rPr>
          <w:color w:val="000000"/>
          <w:lang w:val="pt-BR"/>
        </w:rPr>
      </w:pPr>
      <w:r>
        <w:rPr>
          <w:rFonts w:ascii="Times New Roman" w:hAnsi="Times New Roman"/>
          <w:b w:val="0"/>
          <w:szCs w:val="24"/>
        </w:rPr>
        <w:t xml:space="preserve">Legenda. Fonte: </w:t>
      </w:r>
      <w:proofErr w:type="spellStart"/>
      <w:r>
        <w:rPr>
          <w:rFonts w:ascii="Times New Roman" w:hAnsi="Times New Roman"/>
          <w:b w:val="0"/>
          <w:szCs w:val="24"/>
        </w:rPr>
        <w:t>HDRio</w:t>
      </w:r>
      <w:proofErr w:type="spellEnd"/>
      <w:r>
        <w:rPr>
          <w:rFonts w:ascii="Times New Roman" w:hAnsi="Times New Roman"/>
          <w:b w:val="0"/>
          <w:szCs w:val="24"/>
        </w:rPr>
        <w:t xml:space="preserve"> 2020</w:t>
      </w:r>
    </w:p>
    <w:p w14:paraId="6F4B2804" w14:textId="77777777" w:rsidR="00E1569B" w:rsidRPr="00212EFB" w:rsidRDefault="00E1569B" w:rsidP="00E1569B">
      <w:pPr>
        <w:pStyle w:val="Ttulo1"/>
        <w:keepLines w:val="0"/>
        <w:numPr>
          <w:ilvl w:val="0"/>
          <w:numId w:val="13"/>
        </w:numPr>
        <w:tabs>
          <w:tab w:val="left" w:pos="720"/>
        </w:tabs>
        <w:spacing w:after="240" w:line="240" w:lineRule="auto"/>
        <w:rPr>
          <w:b/>
          <w:color w:val="auto"/>
          <w:sz w:val="26"/>
          <w:szCs w:val="26"/>
        </w:rPr>
      </w:pPr>
      <w:r w:rsidRPr="00212EFB">
        <w:rPr>
          <w:rFonts w:ascii="Times New Roman" w:hAnsi="Times New Roman"/>
          <w:b/>
          <w:color w:val="auto"/>
          <w:sz w:val="26"/>
          <w:szCs w:val="26"/>
        </w:rPr>
        <w:t>Referências</w:t>
      </w:r>
    </w:p>
    <w:p w14:paraId="314B07E2" w14:textId="77777777" w:rsidR="00E1569B" w:rsidRDefault="00E1569B" w:rsidP="00E1569B">
      <w:pPr>
        <w:tabs>
          <w:tab w:val="left" w:pos="720"/>
        </w:tabs>
        <w:spacing w:before="120" w:after="0" w:line="360" w:lineRule="auto"/>
        <w:jc w:val="both"/>
        <w:rPr>
          <w:rFonts w:ascii="Times New Roman" w:hAnsi="Times New Roman"/>
          <w:color w:val="000000"/>
          <w:sz w:val="24"/>
          <w:szCs w:val="24"/>
        </w:rPr>
      </w:pPr>
      <w:r>
        <w:rPr>
          <w:rFonts w:ascii="Times New Roman" w:hAnsi="Times New Roman"/>
          <w:color w:val="000000"/>
          <w:sz w:val="24"/>
          <w:szCs w:val="24"/>
        </w:rPr>
        <w:t>As referências dizem respeito às obras consultadas e citadas no texto. Não há limite e não contam no número máximo de páginas. Em citação, devem ser apresentadas no formato sobrenome, ano, como no exemplo a seguir: (</w:t>
      </w:r>
      <w:r w:rsidRPr="00946B10">
        <w:rPr>
          <w:rFonts w:ascii="Times New Roman" w:hAnsi="Times New Roman"/>
          <w:color w:val="000000"/>
          <w:sz w:val="24"/>
          <w:szCs w:val="24"/>
        </w:rPr>
        <w:t>RICCEUR</w:t>
      </w:r>
      <w:r>
        <w:rPr>
          <w:rFonts w:ascii="Times New Roman" w:hAnsi="Times New Roman"/>
          <w:color w:val="000000"/>
          <w:sz w:val="24"/>
          <w:szCs w:val="24"/>
        </w:rPr>
        <w:t xml:space="preserve">, 2007). Listadas ao final do documento, devem vir em ordem alfabética </w:t>
      </w:r>
      <w:r w:rsidRPr="00946B10">
        <w:rPr>
          <w:rFonts w:ascii="Times New Roman" w:hAnsi="Times New Roman"/>
          <w:color w:val="000000"/>
          <w:sz w:val="24"/>
          <w:szCs w:val="24"/>
        </w:rPr>
        <w:t>c</w:t>
      </w:r>
      <w:r>
        <w:rPr>
          <w:rFonts w:ascii="Times New Roman" w:hAnsi="Times New Roman"/>
          <w:color w:val="000000"/>
          <w:sz w:val="24"/>
          <w:szCs w:val="24"/>
        </w:rPr>
        <w:t xml:space="preserve">onforme a norma ABNT 6023:2002, em fonte tamanho 12 pontos, com 6 pontos de espaçamento antes de cada referência. </w:t>
      </w:r>
      <w:r w:rsidRPr="00946B10">
        <w:rPr>
          <w:rFonts w:ascii="Times New Roman" w:hAnsi="Times New Roman"/>
          <w:color w:val="000000"/>
          <w:sz w:val="24"/>
          <w:szCs w:val="24"/>
        </w:rPr>
        <w:t>O(s) autor(es) é(são) responsável(</w:t>
      </w:r>
      <w:proofErr w:type="spellStart"/>
      <w:r w:rsidRPr="00946B10">
        <w:rPr>
          <w:rFonts w:ascii="Times New Roman" w:hAnsi="Times New Roman"/>
          <w:color w:val="000000"/>
          <w:sz w:val="24"/>
          <w:szCs w:val="24"/>
        </w:rPr>
        <w:t>is</w:t>
      </w:r>
      <w:proofErr w:type="spellEnd"/>
      <w:r w:rsidRPr="00946B10">
        <w:rPr>
          <w:rFonts w:ascii="Times New Roman" w:hAnsi="Times New Roman"/>
          <w:color w:val="000000"/>
          <w:sz w:val="24"/>
          <w:szCs w:val="24"/>
        </w:rPr>
        <w:t xml:space="preserve">) pela fidedignidade dos dados apresentados. </w:t>
      </w:r>
    </w:p>
    <w:p w14:paraId="267A2845" w14:textId="77777777" w:rsidR="00E1569B" w:rsidRDefault="00E1569B" w:rsidP="00E1569B">
      <w:pPr>
        <w:tabs>
          <w:tab w:val="left" w:pos="720"/>
        </w:tabs>
        <w:spacing w:before="120" w:after="0" w:line="360" w:lineRule="auto"/>
        <w:jc w:val="both"/>
        <w:rPr>
          <w:rFonts w:ascii="Times New Roman" w:hAnsi="Times New Roman"/>
          <w:color w:val="000000"/>
          <w:sz w:val="24"/>
          <w:szCs w:val="24"/>
        </w:rPr>
      </w:pPr>
      <w:r>
        <w:rPr>
          <w:rFonts w:ascii="Times New Roman" w:hAnsi="Times New Roman"/>
          <w:color w:val="000000"/>
          <w:sz w:val="24"/>
          <w:szCs w:val="24"/>
        </w:rPr>
        <w:t>Exemplo de referências:</w:t>
      </w:r>
    </w:p>
    <w:p w14:paraId="37679743" w14:textId="77777777" w:rsidR="00E1569B" w:rsidRPr="00212EFB" w:rsidRDefault="00E1569B" w:rsidP="00E1569B">
      <w:pPr>
        <w:pStyle w:val="Ttulo1"/>
        <w:rPr>
          <w:b/>
          <w:color w:val="000000"/>
          <w:sz w:val="26"/>
          <w:szCs w:val="26"/>
        </w:rPr>
      </w:pPr>
      <w:r w:rsidRPr="00212EFB">
        <w:rPr>
          <w:rFonts w:ascii="Times New Roman" w:hAnsi="Times New Roman"/>
          <w:b/>
          <w:color w:val="000000"/>
          <w:sz w:val="26"/>
          <w:szCs w:val="26"/>
        </w:rPr>
        <w:t>Referências</w:t>
      </w:r>
    </w:p>
    <w:p w14:paraId="1C22C806" w14:textId="77777777" w:rsidR="00E1569B" w:rsidRDefault="00E1569B" w:rsidP="00E1569B">
      <w:pPr>
        <w:pStyle w:val="Reference"/>
        <w:rPr>
          <w:color w:val="000000"/>
        </w:rPr>
      </w:pPr>
      <w:r w:rsidRPr="00115879">
        <w:rPr>
          <w:rFonts w:ascii="Times New Roman" w:hAnsi="Times New Roman"/>
          <w:color w:val="000000"/>
          <w:szCs w:val="24"/>
          <w:lang w:val="pt-BR"/>
        </w:rPr>
        <w:t xml:space="preserve">CÓRDOBA GONZÁLEZ, S. </w:t>
      </w:r>
      <w:proofErr w:type="spellStart"/>
      <w:r w:rsidRPr="00115879">
        <w:rPr>
          <w:rFonts w:ascii="Times New Roman" w:hAnsi="Times New Roman"/>
          <w:color w:val="000000"/>
          <w:szCs w:val="24"/>
          <w:lang w:val="pt-BR"/>
        </w:rPr>
        <w:t>Latindex</w:t>
      </w:r>
      <w:proofErr w:type="spellEnd"/>
      <w:r w:rsidRPr="00115879">
        <w:rPr>
          <w:rFonts w:ascii="Times New Roman" w:hAnsi="Times New Roman"/>
          <w:color w:val="000000"/>
          <w:szCs w:val="24"/>
          <w:lang w:val="pt-BR"/>
        </w:rPr>
        <w:t xml:space="preserve"> </w:t>
      </w:r>
      <w:proofErr w:type="spellStart"/>
      <w:r w:rsidRPr="00115879">
        <w:rPr>
          <w:rFonts w:ascii="Times New Roman" w:hAnsi="Times New Roman"/>
          <w:color w:val="000000"/>
          <w:szCs w:val="24"/>
          <w:lang w:val="pt-BR"/>
        </w:rPr>
        <w:t>en</w:t>
      </w:r>
      <w:proofErr w:type="spellEnd"/>
      <w:r w:rsidRPr="00115879">
        <w:rPr>
          <w:rFonts w:ascii="Times New Roman" w:hAnsi="Times New Roman"/>
          <w:color w:val="000000"/>
          <w:szCs w:val="24"/>
          <w:lang w:val="pt-BR"/>
        </w:rPr>
        <w:t xml:space="preserve"> Costa Rica: </w:t>
      </w:r>
      <w:proofErr w:type="spellStart"/>
      <w:r w:rsidRPr="00115879">
        <w:rPr>
          <w:rFonts w:ascii="Times New Roman" w:hAnsi="Times New Roman"/>
          <w:color w:val="000000"/>
          <w:szCs w:val="24"/>
          <w:lang w:val="pt-BR"/>
        </w:rPr>
        <w:t>nacimiento</w:t>
      </w:r>
      <w:proofErr w:type="spellEnd"/>
      <w:r w:rsidRPr="00115879">
        <w:rPr>
          <w:rFonts w:ascii="Times New Roman" w:hAnsi="Times New Roman"/>
          <w:color w:val="000000"/>
          <w:szCs w:val="24"/>
          <w:lang w:val="pt-BR"/>
        </w:rPr>
        <w:t xml:space="preserve"> y </w:t>
      </w:r>
      <w:proofErr w:type="spellStart"/>
      <w:r w:rsidRPr="00115879">
        <w:rPr>
          <w:rFonts w:ascii="Times New Roman" w:hAnsi="Times New Roman"/>
          <w:color w:val="000000"/>
          <w:szCs w:val="24"/>
          <w:lang w:val="pt-BR"/>
        </w:rPr>
        <w:t>evolución</w:t>
      </w:r>
      <w:proofErr w:type="spellEnd"/>
      <w:r w:rsidRPr="00115879">
        <w:rPr>
          <w:rFonts w:ascii="Times New Roman" w:hAnsi="Times New Roman"/>
          <w:color w:val="000000"/>
          <w:szCs w:val="24"/>
          <w:lang w:val="pt-BR"/>
        </w:rPr>
        <w:t xml:space="preserve"> </w:t>
      </w:r>
      <w:proofErr w:type="spellStart"/>
      <w:r w:rsidRPr="00115879">
        <w:rPr>
          <w:rFonts w:ascii="Times New Roman" w:hAnsi="Times New Roman"/>
          <w:color w:val="000000"/>
          <w:szCs w:val="24"/>
          <w:lang w:val="pt-BR"/>
        </w:rPr>
        <w:t>en</w:t>
      </w:r>
      <w:proofErr w:type="spellEnd"/>
      <w:r w:rsidRPr="00115879">
        <w:rPr>
          <w:rFonts w:ascii="Times New Roman" w:hAnsi="Times New Roman"/>
          <w:color w:val="000000"/>
          <w:szCs w:val="24"/>
          <w:lang w:val="pt-BR"/>
        </w:rPr>
        <w:t xml:space="preserve"> doce </w:t>
      </w:r>
      <w:proofErr w:type="spellStart"/>
      <w:r w:rsidRPr="00115879">
        <w:rPr>
          <w:rFonts w:ascii="Times New Roman" w:hAnsi="Times New Roman"/>
          <w:color w:val="000000"/>
          <w:szCs w:val="24"/>
          <w:lang w:val="pt-BR"/>
        </w:rPr>
        <w:t>años</w:t>
      </w:r>
      <w:proofErr w:type="spellEnd"/>
      <w:r w:rsidRPr="00115879">
        <w:rPr>
          <w:rFonts w:ascii="Times New Roman" w:hAnsi="Times New Roman"/>
          <w:color w:val="000000"/>
          <w:szCs w:val="24"/>
          <w:lang w:val="pt-BR"/>
        </w:rPr>
        <w:t xml:space="preserve"> de </w:t>
      </w:r>
      <w:proofErr w:type="spellStart"/>
      <w:r w:rsidRPr="00115879">
        <w:rPr>
          <w:rFonts w:ascii="Times New Roman" w:hAnsi="Times New Roman"/>
          <w:color w:val="000000"/>
          <w:szCs w:val="24"/>
          <w:lang w:val="pt-BR"/>
        </w:rPr>
        <w:t>historia</w:t>
      </w:r>
      <w:proofErr w:type="spellEnd"/>
      <w:r w:rsidRPr="00115879">
        <w:rPr>
          <w:rFonts w:ascii="Times New Roman" w:hAnsi="Times New Roman"/>
          <w:color w:val="000000"/>
          <w:szCs w:val="24"/>
          <w:lang w:val="pt-BR"/>
        </w:rPr>
        <w:t xml:space="preserve">. </w:t>
      </w:r>
      <w:r w:rsidRPr="00AD6832">
        <w:rPr>
          <w:rFonts w:ascii="Times New Roman" w:hAnsi="Times New Roman"/>
          <w:b/>
          <w:color w:val="000000"/>
          <w:szCs w:val="24"/>
          <w:lang w:val="pt-BR"/>
        </w:rPr>
        <w:t>Ciência</w:t>
      </w:r>
      <w:r w:rsidRPr="00115879">
        <w:rPr>
          <w:rFonts w:ascii="Times New Roman" w:hAnsi="Times New Roman"/>
          <w:b/>
          <w:color w:val="000000"/>
          <w:szCs w:val="24"/>
          <w:lang w:val="pt-BR"/>
        </w:rPr>
        <w:t xml:space="preserve"> da Informação</w:t>
      </w:r>
      <w:r w:rsidRPr="00115879">
        <w:rPr>
          <w:rFonts w:ascii="Times New Roman" w:hAnsi="Times New Roman"/>
          <w:color w:val="000000"/>
          <w:szCs w:val="24"/>
          <w:lang w:val="pt-BR"/>
        </w:rPr>
        <w:t xml:space="preserve">, Brasília, v.44, n.2, p.248-257, maio/ago. 2015. Disponível em: &lt;http://revista.ibict.br/ciinf/article/view/1794/2370&gt;. </w:t>
      </w:r>
      <w:proofErr w:type="spellStart"/>
      <w:r w:rsidRPr="00AD6832">
        <w:rPr>
          <w:rFonts w:ascii="Times New Roman" w:hAnsi="Times New Roman"/>
          <w:color w:val="000000"/>
          <w:szCs w:val="24"/>
        </w:rPr>
        <w:t>Acesso</w:t>
      </w:r>
      <w:proofErr w:type="spellEnd"/>
      <w:r w:rsidRPr="00AD6832">
        <w:rPr>
          <w:rFonts w:ascii="Times New Roman" w:hAnsi="Times New Roman"/>
          <w:color w:val="000000"/>
          <w:szCs w:val="24"/>
        </w:rPr>
        <w:t xml:space="preserve"> </w:t>
      </w:r>
      <w:proofErr w:type="spellStart"/>
      <w:r w:rsidRPr="00AD6832">
        <w:rPr>
          <w:rFonts w:ascii="Times New Roman" w:hAnsi="Times New Roman"/>
          <w:color w:val="000000"/>
          <w:szCs w:val="24"/>
        </w:rPr>
        <w:t>em</w:t>
      </w:r>
      <w:proofErr w:type="spellEnd"/>
      <w:r w:rsidRPr="00AD6832">
        <w:rPr>
          <w:rFonts w:ascii="Times New Roman" w:hAnsi="Times New Roman"/>
          <w:color w:val="000000"/>
          <w:szCs w:val="24"/>
        </w:rPr>
        <w:t xml:space="preserve"> </w:t>
      </w:r>
      <w:r>
        <w:rPr>
          <w:rFonts w:ascii="Times New Roman" w:hAnsi="Times New Roman"/>
          <w:color w:val="000000"/>
          <w:szCs w:val="24"/>
        </w:rPr>
        <w:t xml:space="preserve">6 </w:t>
      </w:r>
      <w:proofErr w:type="spellStart"/>
      <w:r>
        <w:rPr>
          <w:rFonts w:ascii="Times New Roman" w:hAnsi="Times New Roman"/>
          <w:color w:val="000000"/>
          <w:szCs w:val="24"/>
        </w:rPr>
        <w:t>abr</w:t>
      </w:r>
      <w:proofErr w:type="spellEnd"/>
      <w:r>
        <w:rPr>
          <w:rFonts w:ascii="Times New Roman" w:hAnsi="Times New Roman"/>
          <w:color w:val="000000"/>
          <w:szCs w:val="24"/>
        </w:rPr>
        <w:t xml:space="preserve"> </w:t>
      </w:r>
      <w:r w:rsidRPr="00AD6832">
        <w:rPr>
          <w:rFonts w:ascii="Times New Roman" w:hAnsi="Times New Roman"/>
          <w:color w:val="000000"/>
          <w:szCs w:val="24"/>
        </w:rPr>
        <w:t>2017.</w:t>
      </w:r>
    </w:p>
    <w:p w14:paraId="7D604A1E" w14:textId="77777777" w:rsidR="00E1569B" w:rsidRPr="00115879" w:rsidRDefault="00E1569B" w:rsidP="00E1569B">
      <w:pPr>
        <w:pStyle w:val="Reference"/>
        <w:rPr>
          <w:rFonts w:ascii="Times New Roman" w:hAnsi="Times New Roman"/>
          <w:color w:val="000000"/>
          <w:szCs w:val="24"/>
          <w:lang w:val="pt-BR"/>
        </w:rPr>
      </w:pPr>
      <w:r w:rsidRPr="00115879">
        <w:rPr>
          <w:rFonts w:ascii="Times New Roman" w:hAnsi="Times New Roman"/>
          <w:color w:val="000000"/>
          <w:szCs w:val="24"/>
        </w:rPr>
        <w:t xml:space="preserve">HUFF, Anne Sigismund; NARAPAREDDY, Vijaya; FLETCHER, Karen E. Coding the causal association of concepts. In: HUFF, Anne Sigismund (Ed.). </w:t>
      </w:r>
      <w:r w:rsidRPr="00115879">
        <w:rPr>
          <w:rFonts w:ascii="Times New Roman" w:hAnsi="Times New Roman"/>
          <w:b/>
          <w:color w:val="000000"/>
          <w:szCs w:val="24"/>
        </w:rPr>
        <w:t>Mapping strategic thought</w:t>
      </w:r>
      <w:r w:rsidRPr="00115879">
        <w:rPr>
          <w:rFonts w:ascii="Times New Roman" w:hAnsi="Times New Roman"/>
          <w:color w:val="000000"/>
          <w:szCs w:val="24"/>
        </w:rPr>
        <w:t xml:space="preserve">. New York: Wiley, 1990. </w:t>
      </w:r>
      <w:r w:rsidRPr="00115879">
        <w:rPr>
          <w:rFonts w:ascii="Times New Roman" w:hAnsi="Times New Roman"/>
          <w:color w:val="000000"/>
          <w:szCs w:val="24"/>
          <w:lang w:val="pt-BR"/>
        </w:rPr>
        <w:t>426p.</w:t>
      </w:r>
    </w:p>
    <w:p w14:paraId="72086D16" w14:textId="77777777" w:rsidR="00E1569B" w:rsidRPr="000B7515" w:rsidRDefault="00E1569B" w:rsidP="00E1569B">
      <w:pPr>
        <w:pStyle w:val="Reference"/>
        <w:rPr>
          <w:color w:val="000000"/>
          <w:lang w:val="pt-BR"/>
        </w:rPr>
      </w:pPr>
      <w:r w:rsidRPr="00115879">
        <w:rPr>
          <w:rFonts w:ascii="Times New Roman" w:hAnsi="Times New Roman"/>
          <w:color w:val="000000"/>
          <w:szCs w:val="24"/>
          <w:lang w:val="pt-BR"/>
        </w:rPr>
        <w:t xml:space="preserve">RICCEUR, Paul. </w:t>
      </w:r>
      <w:r w:rsidRPr="00115879">
        <w:rPr>
          <w:rFonts w:ascii="Times New Roman" w:hAnsi="Times New Roman"/>
          <w:b/>
          <w:color w:val="000000"/>
          <w:szCs w:val="24"/>
          <w:lang w:val="pt-BR"/>
        </w:rPr>
        <w:t>A memória, a história, o esquecimento</w:t>
      </w:r>
      <w:r w:rsidRPr="00115879">
        <w:rPr>
          <w:rFonts w:ascii="Times New Roman" w:hAnsi="Times New Roman"/>
          <w:color w:val="000000"/>
          <w:szCs w:val="24"/>
          <w:lang w:val="pt-BR"/>
        </w:rPr>
        <w:t xml:space="preserve">. </w:t>
      </w:r>
      <w:r w:rsidRPr="000B7515">
        <w:rPr>
          <w:rFonts w:ascii="Times New Roman" w:hAnsi="Times New Roman"/>
          <w:color w:val="000000"/>
          <w:szCs w:val="24"/>
          <w:lang w:val="pt-BR"/>
        </w:rPr>
        <w:t>Campinas: Editora Unicamp, 2007. 535p.</w:t>
      </w:r>
    </w:p>
    <w:p w14:paraId="484DDF80" w14:textId="77777777" w:rsidR="00212EFB" w:rsidRPr="000B7515" w:rsidRDefault="00783563" w:rsidP="00AF2DA8">
      <w:pPr>
        <w:shd w:val="clear" w:color="auto" w:fill="FFFFFF"/>
        <w:spacing w:after="180" w:line="240" w:lineRule="auto"/>
        <w:rPr>
          <w:color w:val="000000"/>
        </w:rPr>
      </w:pPr>
      <w:r w:rsidRPr="00783563">
        <w:rPr>
          <w:rFonts w:ascii="Verdana" w:eastAsia="Times New Roman" w:hAnsi="Verdana" w:cs="Times New Roman"/>
          <w:lang w:eastAsia="pt-BR"/>
        </w:rPr>
        <w:t> </w:t>
      </w:r>
    </w:p>
    <w:sectPr w:rsidR="00212EFB" w:rsidRPr="000B751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3C95" w14:textId="77777777" w:rsidR="00C91B79" w:rsidRDefault="00C91B79" w:rsidP="001777FD">
      <w:pPr>
        <w:spacing w:after="0" w:line="240" w:lineRule="auto"/>
      </w:pPr>
      <w:r>
        <w:separator/>
      </w:r>
    </w:p>
  </w:endnote>
  <w:endnote w:type="continuationSeparator" w:id="0">
    <w:p w14:paraId="78F6137A" w14:textId="77777777" w:rsidR="00C91B79" w:rsidRDefault="00C91B79" w:rsidP="0017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DE75" w14:textId="77777777" w:rsidR="00C91B79" w:rsidRDefault="00C91B79" w:rsidP="001777FD">
      <w:pPr>
        <w:spacing w:after="0" w:line="240" w:lineRule="auto"/>
      </w:pPr>
      <w:r>
        <w:separator/>
      </w:r>
    </w:p>
  </w:footnote>
  <w:footnote w:type="continuationSeparator" w:id="0">
    <w:p w14:paraId="7D050381" w14:textId="77777777" w:rsidR="00C91B79" w:rsidRDefault="00C91B79" w:rsidP="0017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0840" w14:textId="2658E561" w:rsidR="001777FD" w:rsidRDefault="001777FD">
    <w:pPr>
      <w:pStyle w:val="Cabealho"/>
    </w:pPr>
    <w:r>
      <w:rPr>
        <w:rFonts w:ascii="Times New Roman" w:hAnsi="Times New Roman"/>
        <w:noProof/>
        <w:color w:val="000000"/>
      </w:rPr>
      <w:drawing>
        <wp:anchor distT="0" distB="0" distL="114300" distR="114300" simplePos="0" relativeHeight="251659264" behindDoc="0" locked="0" layoutInCell="1" allowOverlap="1" wp14:anchorId="3B6482FF" wp14:editId="3517BD3E">
          <wp:simplePos x="0" y="0"/>
          <wp:positionH relativeFrom="column">
            <wp:posOffset>-1082040</wp:posOffset>
          </wp:positionH>
          <wp:positionV relativeFrom="paragraph">
            <wp:posOffset>-526415</wp:posOffset>
          </wp:positionV>
          <wp:extent cx="7559040" cy="842263"/>
          <wp:effectExtent l="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8422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229"/>
    <w:multiLevelType w:val="multilevel"/>
    <w:tmpl w:val="3384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374C"/>
    <w:multiLevelType w:val="hybridMultilevel"/>
    <w:tmpl w:val="0428C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F90A2B"/>
    <w:multiLevelType w:val="hybridMultilevel"/>
    <w:tmpl w:val="34C8640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E37C7C"/>
    <w:multiLevelType w:val="multilevel"/>
    <w:tmpl w:val="041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30681"/>
    <w:multiLevelType w:val="multilevel"/>
    <w:tmpl w:val="5B34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C5718"/>
    <w:multiLevelType w:val="multilevel"/>
    <w:tmpl w:val="1AA2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16959"/>
    <w:multiLevelType w:val="multilevel"/>
    <w:tmpl w:val="7A1AB206"/>
    <w:lvl w:ilvl="0">
      <w:start w:val="1"/>
      <w:numFmt w:val="decimal"/>
      <w:lvlText w:val="%1."/>
      <w:lvlJc w:val="left"/>
      <w:pPr>
        <w:tabs>
          <w:tab w:val="num" w:pos="1600"/>
        </w:tabs>
        <w:ind w:left="1600" w:hanging="360"/>
      </w:pPr>
    </w:lvl>
    <w:lvl w:ilvl="1" w:tentative="1">
      <w:start w:val="1"/>
      <w:numFmt w:val="decimal"/>
      <w:lvlText w:val="%2."/>
      <w:lvlJc w:val="left"/>
      <w:pPr>
        <w:tabs>
          <w:tab w:val="num" w:pos="2320"/>
        </w:tabs>
        <w:ind w:left="2320" w:hanging="360"/>
      </w:pPr>
    </w:lvl>
    <w:lvl w:ilvl="2" w:tentative="1">
      <w:start w:val="1"/>
      <w:numFmt w:val="decimal"/>
      <w:lvlText w:val="%3."/>
      <w:lvlJc w:val="left"/>
      <w:pPr>
        <w:tabs>
          <w:tab w:val="num" w:pos="3040"/>
        </w:tabs>
        <w:ind w:left="3040" w:hanging="360"/>
      </w:pPr>
    </w:lvl>
    <w:lvl w:ilvl="3" w:tentative="1">
      <w:start w:val="1"/>
      <w:numFmt w:val="decimal"/>
      <w:lvlText w:val="%4."/>
      <w:lvlJc w:val="left"/>
      <w:pPr>
        <w:tabs>
          <w:tab w:val="num" w:pos="3760"/>
        </w:tabs>
        <w:ind w:left="3760" w:hanging="360"/>
      </w:pPr>
    </w:lvl>
    <w:lvl w:ilvl="4" w:tentative="1">
      <w:start w:val="1"/>
      <w:numFmt w:val="decimal"/>
      <w:lvlText w:val="%5."/>
      <w:lvlJc w:val="left"/>
      <w:pPr>
        <w:tabs>
          <w:tab w:val="num" w:pos="4480"/>
        </w:tabs>
        <w:ind w:left="4480" w:hanging="360"/>
      </w:pPr>
    </w:lvl>
    <w:lvl w:ilvl="5" w:tentative="1">
      <w:start w:val="1"/>
      <w:numFmt w:val="decimal"/>
      <w:lvlText w:val="%6."/>
      <w:lvlJc w:val="left"/>
      <w:pPr>
        <w:tabs>
          <w:tab w:val="num" w:pos="5200"/>
        </w:tabs>
        <w:ind w:left="5200" w:hanging="360"/>
      </w:pPr>
    </w:lvl>
    <w:lvl w:ilvl="6" w:tentative="1">
      <w:start w:val="1"/>
      <w:numFmt w:val="decimal"/>
      <w:lvlText w:val="%7."/>
      <w:lvlJc w:val="left"/>
      <w:pPr>
        <w:tabs>
          <w:tab w:val="num" w:pos="5920"/>
        </w:tabs>
        <w:ind w:left="5920" w:hanging="360"/>
      </w:pPr>
    </w:lvl>
    <w:lvl w:ilvl="7" w:tentative="1">
      <w:start w:val="1"/>
      <w:numFmt w:val="decimal"/>
      <w:lvlText w:val="%8."/>
      <w:lvlJc w:val="left"/>
      <w:pPr>
        <w:tabs>
          <w:tab w:val="num" w:pos="6640"/>
        </w:tabs>
        <w:ind w:left="6640" w:hanging="360"/>
      </w:pPr>
    </w:lvl>
    <w:lvl w:ilvl="8" w:tentative="1">
      <w:start w:val="1"/>
      <w:numFmt w:val="decimal"/>
      <w:lvlText w:val="%9."/>
      <w:lvlJc w:val="left"/>
      <w:pPr>
        <w:tabs>
          <w:tab w:val="num" w:pos="7360"/>
        </w:tabs>
        <w:ind w:left="7360" w:hanging="360"/>
      </w:pPr>
    </w:lvl>
  </w:abstractNum>
  <w:abstractNum w:abstractNumId="7" w15:restartNumberingAfterBreak="0">
    <w:nsid w:val="24256911"/>
    <w:multiLevelType w:val="multilevel"/>
    <w:tmpl w:val="DD1AE9AE"/>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F5C2D"/>
    <w:multiLevelType w:val="multilevel"/>
    <w:tmpl w:val="C27A5D40"/>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8B26C03"/>
    <w:multiLevelType w:val="hybridMultilevel"/>
    <w:tmpl w:val="C9A2FD90"/>
    <w:lvl w:ilvl="0" w:tplc="798A23F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E92132"/>
    <w:multiLevelType w:val="multilevel"/>
    <w:tmpl w:val="8600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F0F5B"/>
    <w:multiLevelType w:val="multilevel"/>
    <w:tmpl w:val="986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D223D"/>
    <w:multiLevelType w:val="multilevel"/>
    <w:tmpl w:val="62A4BF30"/>
    <w:lvl w:ilvl="0">
      <w:start w:val="1"/>
      <w:numFmt w:val="decimal"/>
      <w:lvlText w:val="%1."/>
      <w:lvlJc w:val="left"/>
      <w:pPr>
        <w:tabs>
          <w:tab w:val="num" w:pos="1600"/>
        </w:tabs>
        <w:ind w:left="1600" w:hanging="360"/>
      </w:pPr>
    </w:lvl>
    <w:lvl w:ilvl="1" w:tentative="1">
      <w:start w:val="1"/>
      <w:numFmt w:val="decimal"/>
      <w:lvlText w:val="%2."/>
      <w:lvlJc w:val="left"/>
      <w:pPr>
        <w:tabs>
          <w:tab w:val="num" w:pos="2320"/>
        </w:tabs>
        <w:ind w:left="2320" w:hanging="360"/>
      </w:pPr>
    </w:lvl>
    <w:lvl w:ilvl="2" w:tentative="1">
      <w:start w:val="1"/>
      <w:numFmt w:val="decimal"/>
      <w:lvlText w:val="%3."/>
      <w:lvlJc w:val="left"/>
      <w:pPr>
        <w:tabs>
          <w:tab w:val="num" w:pos="3040"/>
        </w:tabs>
        <w:ind w:left="3040" w:hanging="360"/>
      </w:pPr>
    </w:lvl>
    <w:lvl w:ilvl="3" w:tentative="1">
      <w:start w:val="1"/>
      <w:numFmt w:val="decimal"/>
      <w:lvlText w:val="%4."/>
      <w:lvlJc w:val="left"/>
      <w:pPr>
        <w:tabs>
          <w:tab w:val="num" w:pos="3760"/>
        </w:tabs>
        <w:ind w:left="3760" w:hanging="360"/>
      </w:pPr>
    </w:lvl>
    <w:lvl w:ilvl="4" w:tentative="1">
      <w:start w:val="1"/>
      <w:numFmt w:val="decimal"/>
      <w:lvlText w:val="%5."/>
      <w:lvlJc w:val="left"/>
      <w:pPr>
        <w:tabs>
          <w:tab w:val="num" w:pos="4480"/>
        </w:tabs>
        <w:ind w:left="4480" w:hanging="360"/>
      </w:pPr>
    </w:lvl>
    <w:lvl w:ilvl="5" w:tentative="1">
      <w:start w:val="1"/>
      <w:numFmt w:val="decimal"/>
      <w:lvlText w:val="%6."/>
      <w:lvlJc w:val="left"/>
      <w:pPr>
        <w:tabs>
          <w:tab w:val="num" w:pos="5200"/>
        </w:tabs>
        <w:ind w:left="5200" w:hanging="360"/>
      </w:pPr>
    </w:lvl>
    <w:lvl w:ilvl="6" w:tentative="1">
      <w:start w:val="1"/>
      <w:numFmt w:val="decimal"/>
      <w:lvlText w:val="%7."/>
      <w:lvlJc w:val="left"/>
      <w:pPr>
        <w:tabs>
          <w:tab w:val="num" w:pos="5920"/>
        </w:tabs>
        <w:ind w:left="5920" w:hanging="360"/>
      </w:pPr>
    </w:lvl>
    <w:lvl w:ilvl="7" w:tentative="1">
      <w:start w:val="1"/>
      <w:numFmt w:val="decimal"/>
      <w:lvlText w:val="%8."/>
      <w:lvlJc w:val="left"/>
      <w:pPr>
        <w:tabs>
          <w:tab w:val="num" w:pos="6640"/>
        </w:tabs>
        <w:ind w:left="6640" w:hanging="360"/>
      </w:pPr>
    </w:lvl>
    <w:lvl w:ilvl="8" w:tentative="1">
      <w:start w:val="1"/>
      <w:numFmt w:val="decimal"/>
      <w:lvlText w:val="%9."/>
      <w:lvlJc w:val="left"/>
      <w:pPr>
        <w:tabs>
          <w:tab w:val="num" w:pos="7360"/>
        </w:tabs>
        <w:ind w:left="7360" w:hanging="360"/>
      </w:pPr>
    </w:lvl>
  </w:abstractNum>
  <w:abstractNum w:abstractNumId="13" w15:restartNumberingAfterBreak="0">
    <w:nsid w:val="4FAA6B95"/>
    <w:multiLevelType w:val="multilevel"/>
    <w:tmpl w:val="DE3A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F6D90"/>
    <w:multiLevelType w:val="multilevel"/>
    <w:tmpl w:val="62A4BF30"/>
    <w:lvl w:ilvl="0">
      <w:start w:val="1"/>
      <w:numFmt w:val="decimal"/>
      <w:lvlText w:val="%1."/>
      <w:lvlJc w:val="left"/>
      <w:pPr>
        <w:tabs>
          <w:tab w:val="num" w:pos="1600"/>
        </w:tabs>
        <w:ind w:left="1600" w:hanging="360"/>
      </w:pPr>
    </w:lvl>
    <w:lvl w:ilvl="1" w:tentative="1">
      <w:start w:val="1"/>
      <w:numFmt w:val="decimal"/>
      <w:lvlText w:val="%2."/>
      <w:lvlJc w:val="left"/>
      <w:pPr>
        <w:tabs>
          <w:tab w:val="num" w:pos="2320"/>
        </w:tabs>
        <w:ind w:left="2320" w:hanging="360"/>
      </w:pPr>
    </w:lvl>
    <w:lvl w:ilvl="2" w:tentative="1">
      <w:start w:val="1"/>
      <w:numFmt w:val="decimal"/>
      <w:lvlText w:val="%3."/>
      <w:lvlJc w:val="left"/>
      <w:pPr>
        <w:tabs>
          <w:tab w:val="num" w:pos="3040"/>
        </w:tabs>
        <w:ind w:left="3040" w:hanging="360"/>
      </w:pPr>
    </w:lvl>
    <w:lvl w:ilvl="3" w:tentative="1">
      <w:start w:val="1"/>
      <w:numFmt w:val="decimal"/>
      <w:lvlText w:val="%4."/>
      <w:lvlJc w:val="left"/>
      <w:pPr>
        <w:tabs>
          <w:tab w:val="num" w:pos="3760"/>
        </w:tabs>
        <w:ind w:left="3760" w:hanging="360"/>
      </w:pPr>
    </w:lvl>
    <w:lvl w:ilvl="4" w:tentative="1">
      <w:start w:val="1"/>
      <w:numFmt w:val="decimal"/>
      <w:lvlText w:val="%5."/>
      <w:lvlJc w:val="left"/>
      <w:pPr>
        <w:tabs>
          <w:tab w:val="num" w:pos="4480"/>
        </w:tabs>
        <w:ind w:left="4480" w:hanging="360"/>
      </w:pPr>
    </w:lvl>
    <w:lvl w:ilvl="5" w:tentative="1">
      <w:start w:val="1"/>
      <w:numFmt w:val="decimal"/>
      <w:lvlText w:val="%6."/>
      <w:lvlJc w:val="left"/>
      <w:pPr>
        <w:tabs>
          <w:tab w:val="num" w:pos="5200"/>
        </w:tabs>
        <w:ind w:left="5200" w:hanging="360"/>
      </w:pPr>
    </w:lvl>
    <w:lvl w:ilvl="6" w:tentative="1">
      <w:start w:val="1"/>
      <w:numFmt w:val="decimal"/>
      <w:lvlText w:val="%7."/>
      <w:lvlJc w:val="left"/>
      <w:pPr>
        <w:tabs>
          <w:tab w:val="num" w:pos="5920"/>
        </w:tabs>
        <w:ind w:left="5920" w:hanging="360"/>
      </w:pPr>
    </w:lvl>
    <w:lvl w:ilvl="7" w:tentative="1">
      <w:start w:val="1"/>
      <w:numFmt w:val="decimal"/>
      <w:lvlText w:val="%8."/>
      <w:lvlJc w:val="left"/>
      <w:pPr>
        <w:tabs>
          <w:tab w:val="num" w:pos="6640"/>
        </w:tabs>
        <w:ind w:left="6640" w:hanging="360"/>
      </w:pPr>
    </w:lvl>
    <w:lvl w:ilvl="8" w:tentative="1">
      <w:start w:val="1"/>
      <w:numFmt w:val="decimal"/>
      <w:lvlText w:val="%9."/>
      <w:lvlJc w:val="left"/>
      <w:pPr>
        <w:tabs>
          <w:tab w:val="num" w:pos="7360"/>
        </w:tabs>
        <w:ind w:left="7360" w:hanging="360"/>
      </w:pPr>
    </w:lvl>
  </w:abstractNum>
  <w:abstractNum w:abstractNumId="15" w15:restartNumberingAfterBreak="0">
    <w:nsid w:val="6A382EE3"/>
    <w:multiLevelType w:val="multilevel"/>
    <w:tmpl w:val="2F4A8C9E"/>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2"/>
  </w:num>
  <w:num w:numId="4">
    <w:abstractNumId w:val="6"/>
  </w:num>
  <w:num w:numId="5">
    <w:abstractNumId w:val="7"/>
  </w:num>
  <w:num w:numId="6">
    <w:abstractNumId w:val="11"/>
  </w:num>
  <w:num w:numId="7">
    <w:abstractNumId w:val="5"/>
  </w:num>
  <w:num w:numId="8">
    <w:abstractNumId w:val="4"/>
  </w:num>
  <w:num w:numId="9">
    <w:abstractNumId w:val="0"/>
  </w:num>
  <w:num w:numId="10">
    <w:abstractNumId w:val="13"/>
  </w:num>
  <w:num w:numId="11">
    <w:abstractNumId w:val="2"/>
  </w:num>
  <w:num w:numId="12">
    <w:abstractNumId w:val="14"/>
  </w:num>
  <w:num w:numId="13">
    <w:abstractNumId w:val="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63"/>
    <w:rsid w:val="00021E2C"/>
    <w:rsid w:val="00032CF8"/>
    <w:rsid w:val="000401BE"/>
    <w:rsid w:val="00055C04"/>
    <w:rsid w:val="001726E4"/>
    <w:rsid w:val="001777FD"/>
    <w:rsid w:val="00195252"/>
    <w:rsid w:val="001A2929"/>
    <w:rsid w:val="001E32B4"/>
    <w:rsid w:val="00212EFB"/>
    <w:rsid w:val="0022117F"/>
    <w:rsid w:val="002C6E23"/>
    <w:rsid w:val="00300BD5"/>
    <w:rsid w:val="0033308A"/>
    <w:rsid w:val="003A4573"/>
    <w:rsid w:val="00411EBA"/>
    <w:rsid w:val="00431E70"/>
    <w:rsid w:val="00471B4A"/>
    <w:rsid w:val="0048614C"/>
    <w:rsid w:val="004C7DB5"/>
    <w:rsid w:val="004F34D2"/>
    <w:rsid w:val="0050224B"/>
    <w:rsid w:val="00504647"/>
    <w:rsid w:val="005113CA"/>
    <w:rsid w:val="00552DD2"/>
    <w:rsid w:val="00577AE0"/>
    <w:rsid w:val="00577B8B"/>
    <w:rsid w:val="005A59A6"/>
    <w:rsid w:val="005B7ADA"/>
    <w:rsid w:val="006143FB"/>
    <w:rsid w:val="00660302"/>
    <w:rsid w:val="00683C3C"/>
    <w:rsid w:val="006A13DA"/>
    <w:rsid w:val="006D360A"/>
    <w:rsid w:val="00783563"/>
    <w:rsid w:val="007B73B1"/>
    <w:rsid w:val="007F077E"/>
    <w:rsid w:val="00823272"/>
    <w:rsid w:val="0084026E"/>
    <w:rsid w:val="0087019C"/>
    <w:rsid w:val="00885552"/>
    <w:rsid w:val="008A17A0"/>
    <w:rsid w:val="008B0EEB"/>
    <w:rsid w:val="008B458E"/>
    <w:rsid w:val="008F4940"/>
    <w:rsid w:val="0091176A"/>
    <w:rsid w:val="00920BAF"/>
    <w:rsid w:val="00921CE0"/>
    <w:rsid w:val="00933636"/>
    <w:rsid w:val="00986F3D"/>
    <w:rsid w:val="009A225F"/>
    <w:rsid w:val="009D7FE8"/>
    <w:rsid w:val="009F6F3B"/>
    <w:rsid w:val="00A03F42"/>
    <w:rsid w:val="00A21C2C"/>
    <w:rsid w:val="00A5667C"/>
    <w:rsid w:val="00A73E0E"/>
    <w:rsid w:val="00A92EA9"/>
    <w:rsid w:val="00AB3C7B"/>
    <w:rsid w:val="00AE1F73"/>
    <w:rsid w:val="00AF2DA8"/>
    <w:rsid w:val="00AF6146"/>
    <w:rsid w:val="00B01B41"/>
    <w:rsid w:val="00B423E3"/>
    <w:rsid w:val="00B504CE"/>
    <w:rsid w:val="00C247F0"/>
    <w:rsid w:val="00C300EB"/>
    <w:rsid w:val="00C50348"/>
    <w:rsid w:val="00C832AB"/>
    <w:rsid w:val="00C91B79"/>
    <w:rsid w:val="00D440E0"/>
    <w:rsid w:val="00D665DF"/>
    <w:rsid w:val="00DD370E"/>
    <w:rsid w:val="00DD3CF7"/>
    <w:rsid w:val="00E024CC"/>
    <w:rsid w:val="00E139AD"/>
    <w:rsid w:val="00E1569B"/>
    <w:rsid w:val="00E6599A"/>
    <w:rsid w:val="00E708A9"/>
    <w:rsid w:val="00EA0C8C"/>
    <w:rsid w:val="00EC1970"/>
    <w:rsid w:val="00EC2CCA"/>
    <w:rsid w:val="00EE177C"/>
    <w:rsid w:val="00EE421B"/>
    <w:rsid w:val="00EE64FB"/>
    <w:rsid w:val="00F24C3A"/>
    <w:rsid w:val="00FA0C74"/>
    <w:rsid w:val="00FA7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E1C7"/>
  <w15:chartTrackingRefBased/>
  <w15:docId w15:val="{36A7B949-1DF9-467C-861E-24E80653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12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7835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78356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8356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783563"/>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783563"/>
    <w:rPr>
      <w:b/>
      <w:bCs/>
    </w:rPr>
  </w:style>
  <w:style w:type="paragraph" w:styleId="NormalWeb">
    <w:name w:val="Normal (Web)"/>
    <w:basedOn w:val="Normal"/>
    <w:uiPriority w:val="99"/>
    <w:semiHidden/>
    <w:unhideWhenUsed/>
    <w:rsid w:val="007835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83563"/>
    <w:rPr>
      <w:color w:val="0000FF"/>
      <w:u w:val="single"/>
    </w:rPr>
  </w:style>
  <w:style w:type="paragraph" w:styleId="PargrafodaLista">
    <w:name w:val="List Paragraph"/>
    <w:basedOn w:val="Normal"/>
    <w:uiPriority w:val="34"/>
    <w:qFormat/>
    <w:rsid w:val="00AF6146"/>
    <w:pPr>
      <w:ind w:left="720"/>
      <w:contextualSpacing/>
    </w:pPr>
  </w:style>
  <w:style w:type="character" w:customStyle="1" w:styleId="Ttulo1Char">
    <w:name w:val="Título 1 Char"/>
    <w:basedOn w:val="Fontepargpadro"/>
    <w:link w:val="Ttulo1"/>
    <w:uiPriority w:val="9"/>
    <w:rsid w:val="00212EFB"/>
    <w:rPr>
      <w:rFonts w:asciiTheme="majorHAnsi" w:eastAsiaTheme="majorEastAsia" w:hAnsiTheme="majorHAnsi" w:cstheme="majorBidi"/>
      <w:color w:val="2E74B5" w:themeColor="accent1" w:themeShade="BF"/>
      <w:sz w:val="32"/>
      <w:szCs w:val="32"/>
    </w:rPr>
  </w:style>
  <w:style w:type="paragraph" w:styleId="Legenda">
    <w:name w:val="caption"/>
    <w:basedOn w:val="Normal"/>
    <w:next w:val="Normal"/>
    <w:qFormat/>
    <w:rsid w:val="00212EFB"/>
    <w:pPr>
      <w:tabs>
        <w:tab w:val="left" w:pos="720"/>
      </w:tabs>
      <w:spacing w:before="120" w:after="120" w:line="240" w:lineRule="auto"/>
      <w:ind w:left="454" w:right="454"/>
      <w:jc w:val="center"/>
    </w:pPr>
    <w:rPr>
      <w:rFonts w:ascii="Helvetica" w:eastAsia="Times New Roman" w:hAnsi="Helvetica" w:cs="Times New Roman"/>
      <w:b/>
      <w:bCs/>
      <w:sz w:val="20"/>
      <w:szCs w:val="20"/>
      <w:lang w:val="en-US" w:eastAsia="pt-BR"/>
    </w:rPr>
  </w:style>
  <w:style w:type="paragraph" w:customStyle="1" w:styleId="Author">
    <w:name w:val="Author"/>
    <w:basedOn w:val="Normal"/>
    <w:qFormat/>
    <w:rsid w:val="00212EFB"/>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qFormat/>
    <w:rsid w:val="00212EFB"/>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customStyle="1" w:styleId="Reference">
    <w:name w:val="Reference"/>
    <w:basedOn w:val="Normal"/>
    <w:qFormat/>
    <w:rsid w:val="00212EFB"/>
    <w:pPr>
      <w:tabs>
        <w:tab w:val="left" w:pos="720"/>
      </w:tabs>
      <w:spacing w:before="120" w:after="0" w:line="240" w:lineRule="auto"/>
      <w:ind w:left="284" w:hanging="284"/>
      <w:jc w:val="both"/>
    </w:pPr>
    <w:rPr>
      <w:rFonts w:ascii="Times" w:eastAsia="Times New Roman" w:hAnsi="Times" w:cs="Times New Roman"/>
      <w:sz w:val="24"/>
      <w:szCs w:val="20"/>
      <w:lang w:val="en-US" w:eastAsia="pt-BR"/>
    </w:rPr>
  </w:style>
  <w:style w:type="table" w:styleId="Tabelacomgrade">
    <w:name w:val="Table Grid"/>
    <w:basedOn w:val="Tabelanormal"/>
    <w:uiPriority w:val="59"/>
    <w:rsid w:val="00212EFB"/>
    <w:pPr>
      <w:spacing w:after="0"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FiguraHDRio">
    <w:name w:val="Titulo_Figura_HDRio"/>
    <w:basedOn w:val="Normal"/>
    <w:qFormat/>
    <w:rsid w:val="00212EFB"/>
    <w:pPr>
      <w:spacing w:after="0" w:line="240" w:lineRule="auto"/>
      <w:jc w:val="center"/>
    </w:pPr>
    <w:rPr>
      <w:rFonts w:eastAsia="Times New Roman" w:cstheme="minorHAnsi"/>
      <w:b/>
      <w:lang w:eastAsia="pt-BR"/>
    </w:rPr>
  </w:style>
  <w:style w:type="paragraph" w:customStyle="1" w:styleId="FiguraHDRio">
    <w:name w:val="Figura_HDRio"/>
    <w:basedOn w:val="Normal"/>
    <w:qFormat/>
    <w:rsid w:val="00212EFB"/>
    <w:pPr>
      <w:spacing w:after="0" w:line="240" w:lineRule="auto"/>
      <w:jc w:val="center"/>
    </w:pPr>
    <w:rPr>
      <w:rFonts w:eastAsia="Times New Roman" w:cstheme="minorHAnsi"/>
      <w:b/>
      <w:noProof/>
      <w:spacing w:val="-2"/>
      <w:bdr w:val="single" w:sz="4" w:space="0" w:color="auto"/>
      <w:lang w:eastAsia="pt-BR"/>
    </w:rPr>
  </w:style>
  <w:style w:type="paragraph" w:customStyle="1" w:styleId="TextoHDRio">
    <w:name w:val="Texto_HDRio"/>
    <w:basedOn w:val="Normal"/>
    <w:qFormat/>
    <w:rsid w:val="00212EFB"/>
    <w:pPr>
      <w:spacing w:after="0" w:line="240" w:lineRule="auto"/>
      <w:jc w:val="both"/>
    </w:pPr>
    <w:rPr>
      <w:rFonts w:eastAsia="Times New Roman" w:cstheme="minorHAnsi"/>
      <w:spacing w:val="-2"/>
      <w:sz w:val="24"/>
      <w:lang w:eastAsia="pt-BR"/>
    </w:rPr>
  </w:style>
  <w:style w:type="paragraph" w:customStyle="1" w:styleId="TtuloGrficoHDRio">
    <w:name w:val="Título_Gráfico_HDRio"/>
    <w:basedOn w:val="Normal"/>
    <w:qFormat/>
    <w:rsid w:val="00212EFB"/>
    <w:pPr>
      <w:spacing w:after="0" w:line="240" w:lineRule="auto"/>
      <w:jc w:val="center"/>
    </w:pPr>
    <w:rPr>
      <w:rFonts w:eastAsia="Times New Roman" w:cstheme="minorHAnsi"/>
      <w:b/>
      <w:lang w:eastAsia="pt-BR"/>
    </w:rPr>
  </w:style>
  <w:style w:type="paragraph" w:customStyle="1" w:styleId="TabelaHDRio">
    <w:name w:val="Tabela_HDRio"/>
    <w:basedOn w:val="Normal"/>
    <w:qFormat/>
    <w:rsid w:val="00212EFB"/>
    <w:pPr>
      <w:spacing w:after="0" w:line="240" w:lineRule="auto"/>
      <w:jc w:val="center"/>
    </w:pPr>
    <w:rPr>
      <w:rFonts w:eastAsia="Times New Roman" w:cstheme="minorHAnsi"/>
      <w:b/>
      <w:spacing w:val="-2"/>
      <w:sz w:val="20"/>
      <w:lang w:eastAsia="pt-BR"/>
    </w:rPr>
  </w:style>
  <w:style w:type="paragraph" w:customStyle="1" w:styleId="QuadroHDRio">
    <w:name w:val="Quadro_HDRio"/>
    <w:basedOn w:val="Normal"/>
    <w:qFormat/>
    <w:rsid w:val="00212EFB"/>
    <w:pPr>
      <w:spacing w:after="0" w:line="240" w:lineRule="auto"/>
      <w:jc w:val="center"/>
    </w:pPr>
    <w:rPr>
      <w:rFonts w:eastAsia="Times New Roman" w:cstheme="minorHAnsi"/>
      <w:b/>
      <w:spacing w:val="-2"/>
      <w:lang w:eastAsia="pt-BR"/>
    </w:rPr>
  </w:style>
  <w:style w:type="paragraph" w:styleId="Cabealho">
    <w:name w:val="header"/>
    <w:basedOn w:val="Normal"/>
    <w:link w:val="CabealhoChar"/>
    <w:uiPriority w:val="99"/>
    <w:unhideWhenUsed/>
    <w:rsid w:val="001777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77FD"/>
  </w:style>
  <w:style w:type="paragraph" w:styleId="Rodap">
    <w:name w:val="footer"/>
    <w:basedOn w:val="Normal"/>
    <w:link w:val="RodapChar"/>
    <w:uiPriority w:val="99"/>
    <w:unhideWhenUsed/>
    <w:rsid w:val="001777FD"/>
    <w:pPr>
      <w:tabs>
        <w:tab w:val="center" w:pos="4252"/>
        <w:tab w:val="right" w:pos="8504"/>
      </w:tabs>
      <w:spacing w:after="0" w:line="240" w:lineRule="auto"/>
    </w:pPr>
  </w:style>
  <w:style w:type="character" w:customStyle="1" w:styleId="RodapChar">
    <w:name w:val="Rodapé Char"/>
    <w:basedOn w:val="Fontepargpadro"/>
    <w:link w:val="Rodap"/>
    <w:uiPriority w:val="99"/>
    <w:rsid w:val="0017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5477">
      <w:bodyDiv w:val="1"/>
      <w:marLeft w:val="0"/>
      <w:marRight w:val="0"/>
      <w:marTop w:val="0"/>
      <w:marBottom w:val="0"/>
      <w:divBdr>
        <w:top w:val="none" w:sz="0" w:space="0" w:color="auto"/>
        <w:left w:val="none" w:sz="0" w:space="0" w:color="auto"/>
        <w:bottom w:val="none" w:sz="0" w:space="0" w:color="auto"/>
        <w:right w:val="none" w:sz="0" w:space="0" w:color="auto"/>
      </w:divBdr>
    </w:div>
    <w:div w:id="929653487">
      <w:bodyDiv w:val="1"/>
      <w:marLeft w:val="0"/>
      <w:marRight w:val="0"/>
      <w:marTop w:val="0"/>
      <w:marBottom w:val="0"/>
      <w:divBdr>
        <w:top w:val="none" w:sz="0" w:space="0" w:color="auto"/>
        <w:left w:val="none" w:sz="0" w:space="0" w:color="auto"/>
        <w:bottom w:val="none" w:sz="0" w:space="0" w:color="auto"/>
        <w:right w:val="none" w:sz="0" w:space="0" w:color="auto"/>
      </w:divBdr>
    </w:div>
    <w:div w:id="1218665263">
      <w:bodyDiv w:val="1"/>
      <w:marLeft w:val="0"/>
      <w:marRight w:val="0"/>
      <w:marTop w:val="0"/>
      <w:marBottom w:val="0"/>
      <w:divBdr>
        <w:top w:val="none" w:sz="0" w:space="0" w:color="auto"/>
        <w:left w:val="none" w:sz="0" w:space="0" w:color="auto"/>
        <w:bottom w:val="none" w:sz="0" w:space="0" w:color="auto"/>
        <w:right w:val="none" w:sz="0" w:space="0" w:color="auto"/>
      </w:divBdr>
    </w:div>
    <w:div w:id="1533808833">
      <w:bodyDiv w:val="1"/>
      <w:marLeft w:val="0"/>
      <w:marRight w:val="0"/>
      <w:marTop w:val="0"/>
      <w:marBottom w:val="0"/>
      <w:divBdr>
        <w:top w:val="none" w:sz="0" w:space="0" w:color="auto"/>
        <w:left w:val="none" w:sz="0" w:space="0" w:color="auto"/>
        <w:bottom w:val="none" w:sz="0" w:space="0" w:color="auto"/>
        <w:right w:val="none" w:sz="0" w:space="0" w:color="auto"/>
      </w:divBdr>
      <w:divsChild>
        <w:div w:id="926766622">
          <w:marLeft w:val="0"/>
          <w:marRight w:val="0"/>
          <w:marTop w:val="0"/>
          <w:marBottom w:val="0"/>
          <w:divBdr>
            <w:top w:val="single" w:sz="2" w:space="0" w:color="32221B"/>
            <w:left w:val="single" w:sz="2" w:space="0" w:color="32221B"/>
            <w:bottom w:val="single" w:sz="2" w:space="0" w:color="32221B"/>
            <w:right w:val="single" w:sz="2" w:space="0" w:color="32221B"/>
          </w:divBdr>
          <w:divsChild>
            <w:div w:id="409011432">
              <w:marLeft w:val="480"/>
              <w:marRight w:val="80"/>
              <w:marTop w:val="300"/>
              <w:marBottom w:val="600"/>
              <w:divBdr>
                <w:top w:val="none" w:sz="0" w:space="0" w:color="auto"/>
                <w:left w:val="none" w:sz="0" w:space="0" w:color="auto"/>
                <w:bottom w:val="none" w:sz="0" w:space="0" w:color="auto"/>
                <w:right w:val="none" w:sz="0" w:space="0" w:color="auto"/>
              </w:divBdr>
              <w:divsChild>
                <w:div w:id="563836620">
                  <w:marLeft w:val="400"/>
                  <w:marRight w:val="600"/>
                  <w:marTop w:val="200"/>
                  <w:marBottom w:val="400"/>
                  <w:divBdr>
                    <w:top w:val="none" w:sz="0" w:space="0" w:color="auto"/>
                    <w:left w:val="none" w:sz="0" w:space="0" w:color="auto"/>
                    <w:bottom w:val="none" w:sz="0" w:space="0" w:color="auto"/>
                    <w:right w:val="none" w:sz="0" w:space="0" w:color="auto"/>
                  </w:divBdr>
                </w:div>
              </w:divsChild>
            </w:div>
          </w:divsChild>
        </w:div>
      </w:divsChild>
    </w:div>
    <w:div w:id="17076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C060-4317-B423-3D34249A4F21}"/>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C060-4317-B423-3D34249A4F21}"/>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C060-4317-B423-3D34249A4F21}"/>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C060-4317-B423-3D34249A4F21}"/>
              </c:ext>
            </c:extLst>
          </c:dPt>
          <c:cat>
            <c:strRef>
              <c:f>Planilha1!$A$1:$A$5</c:f>
              <c:strCache>
                <c:ptCount val="5"/>
                <c:pt idx="0">
                  <c:v>ENANCIB A</c:v>
                </c:pt>
                <c:pt idx="1">
                  <c:v>ENANCIB B</c:v>
                </c:pt>
                <c:pt idx="2">
                  <c:v>ENANCIB C</c:v>
                </c:pt>
                <c:pt idx="3">
                  <c:v>ENANCIB D</c:v>
                </c:pt>
                <c:pt idx="4">
                  <c:v>ENANCIB E</c:v>
                </c:pt>
              </c:strCache>
            </c:strRef>
          </c:cat>
          <c:val>
            <c:numRef>
              <c:f>Planilha1!$B$1:$B$5</c:f>
              <c:numCache>
                <c:formatCode>0%</c:formatCode>
                <c:ptCount val="5"/>
                <c:pt idx="0">
                  <c:v>0.1</c:v>
                </c:pt>
                <c:pt idx="1">
                  <c:v>0.2</c:v>
                </c:pt>
                <c:pt idx="2">
                  <c:v>0.30000000000000032</c:v>
                </c:pt>
                <c:pt idx="3">
                  <c:v>0.4</c:v>
                </c:pt>
                <c:pt idx="4">
                  <c:v>0.5</c:v>
                </c:pt>
              </c:numCache>
            </c:numRef>
          </c:val>
          <c:extLst>
            <c:ext xmlns:c16="http://schemas.microsoft.com/office/drawing/2014/chart" uri="{C3380CC4-5D6E-409C-BE32-E72D297353CC}">
              <c16:uniqueId val="{00000008-C060-4317-B423-3D34249A4F21}"/>
            </c:ext>
          </c:extLst>
        </c:ser>
        <c:dLbls>
          <c:showLegendKey val="0"/>
          <c:showVal val="0"/>
          <c:showCatName val="0"/>
          <c:showSerName val="0"/>
          <c:showPercent val="0"/>
          <c:showBubbleSize val="0"/>
        </c:dLbls>
        <c:gapWidth val="150"/>
        <c:shape val="box"/>
        <c:axId val="741894104"/>
        <c:axId val="740006336"/>
        <c:axId val="0"/>
      </c:bar3DChart>
      <c:catAx>
        <c:axId val="741894104"/>
        <c:scaling>
          <c:orientation val="minMax"/>
        </c:scaling>
        <c:delete val="1"/>
        <c:axPos val="b"/>
        <c:numFmt formatCode="General" sourceLinked="1"/>
        <c:majorTickMark val="none"/>
        <c:minorTickMark val="none"/>
        <c:tickLblPos val="nextTo"/>
        <c:crossAx val="740006336"/>
        <c:crosses val="autoZero"/>
        <c:auto val="1"/>
        <c:lblAlgn val="ctr"/>
        <c:lblOffset val="100"/>
        <c:noMultiLvlLbl val="0"/>
      </c:catAx>
      <c:valAx>
        <c:axId val="74000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74189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PortaldoCarnaval 11</dc:creator>
  <cp:keywords/>
  <dc:description/>
  <cp:lastModifiedBy>Rodrigo dos Santos Oliveira</cp:lastModifiedBy>
  <cp:revision>6</cp:revision>
  <cp:lastPrinted>2020-03-27T15:20:00Z</cp:lastPrinted>
  <dcterms:created xsi:type="dcterms:W3CDTF">2022-04-06T01:17:00Z</dcterms:created>
  <dcterms:modified xsi:type="dcterms:W3CDTF">2022-04-06T01:46:00Z</dcterms:modified>
</cp:coreProperties>
</file>